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7723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20.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11.2024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Төзүче гараж-кулланучылар кооперативы (алга таба – ГКК) территориясе, 890Б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33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16:52:030603:4746),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16:52:030603:4746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16:52:030603:2235)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Төзүче ГКК территориясе, 1080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32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16:52:030603:4801),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4)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16:52:030603:4801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16:52:030603:4530)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Төзүче ГКК территориясе, 882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16:52:030603:4782), рөхсәт ителгән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6) кадастр номеры 16:52:030603:4782 булган җир участогында урнашкан күчемсез милек объектын - «гараж»ны (кадастр номеры 16:52:030603:2123);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Төзүче ГКК территориясе, 878В җир участогы адресы буенча, мәйданы 27 кв.м (кадастр номеры 16:52:030603:4737), рөхсәт ителгән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8) кадастр номеры 16:52:030603:4737 булган җир участогында урнашкан күчемсез милек объектын - «гараж»ны (кадастр номеры 16:52:030603:4597);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9) Россия Федерациясе, Татарстан Республикасы, Яр Чаллы шәһәре шәһәр округы, Яр Чаллы шәһәре, Төзүче ГКК территориясе, 874 нче җир участогы адресы буенча, мәйданы 21 кв.м (кадастр номеры 16:52:030603:4770),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10) кадастр номеры 16:52:030603:4770 булган җир участогында урнашкан күчемсез милек объектын - «гараж»ны (кадастр номеры 16:52:030603:2976);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11) Россия Федерациясе, Татарстан Республикасы, Яр Чаллы шәһәре шәһәр округы, Яр Чаллы шәһәре, Төзүче ГКК территориясе, 872 нче җир участогы адресы буенча, мәйданы 23 кв.м (кадастр номеры 16:52:030603:4750),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12) кадастр номеры 16:52:030603:4750 булган җир участогында урнашкан күчемсез милек объектын - «гараж»ны (кадастр номеры 16:52:030603:2290);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13) Россия Федерациясе, Татарстан Республикасы, Яр Чаллы шәһәре шәһәр округы, Яр Чаллы шәһәре, Төзүче ГКК территориясе, 869 нчы җир участогы адресы буенча, мәйданы 21 кв.м (кадастр номеры 16:52:030603:4765),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14) кадастр номеры 16:52:030603:4765 булган җир участогында урнашкан күчемсез милек объектын - «гараж»ны (кадастр номеры 16:52:030603:2539);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15) Россия Федерациясе, Татарстан Республикасы, Яр Чаллы шәһәре шәһәр округы, Яр Чаллы шәһәре, Төзүче ГКК территориясе, 864Б җир участогы адресы буенча, мәйданы 29 кв.м (кадастр номеры 16:52:030603:4508), рөхсәт ителгән файдалану төре «2.7.2 - 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16) кадастр номеры 16:52:030603:4508 булган җир участогында урнашкан күчемсез милек объектын - «гараж»ны (кадастр номеры 16:52:030603:1994);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17) Россия Федерациясе, Татарстан Республикасы, Яр Чаллы шәһәре шәһәр округы, Яр Чаллы шәһәре, Төзүче ГКК территориясе, 856 нчы җир участогы адресы буенча, мәйданы 21 кв.м (кадастр номеры 16:52:030603:4643),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18) кадастр номеры 16:52:030603:4643 булган җир участогында урнашкан күчемсез милек объектын - «гараж»ны (кадастр номеры 16:52:030603:3930);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19) Россия Федерациясе, Татарстан Республикасы, Яр Чаллы шәһәре шәһәр округы, Яр Чаллы шәһәре, Төзүче ГКК территориясе, 852 нче җир участогы адресы буенча, мәйданы 23 кв.м (кадастр номеры 16:52:030603:4754),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20) кадастр номеры 16:52:030603:4754 булган җир участогында урнашкан күчемсез милек объектын - «гараж»ны (кадастр номеры 16:52:030603:2614).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аны 10 көн эчендә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Ф.Ш. Салахов</w:t>
      </w:r>
    </w:p>
    <w:p>
      <w:pPr>
        <w:pStyle w:val="ListParagraph"/>
        <w:spacing w:lineRule="auto" w:line="240" w:before="0" w:after="200"/>
        <w:ind w:left="0" w:firstLine="709"/>
        <w:contextualSpacing/>
        <w:jc w:val="both"/>
        <w:rPr>
          <w:rFonts w:ascii="Tinos" w:hAnsi="Tinos"/>
          <w:sz w:val="26"/>
          <w:szCs w:val="26"/>
        </w:rPr>
      </w:pPr>
      <w:r>
        <w:rPr>
          <w:rFonts w:ascii="Tinos" w:hAnsi="Tinos"/>
          <w:sz w:val="26"/>
          <w:szCs w:val="26"/>
        </w:rPr>
      </w:r>
    </w:p>
    <w:p>
      <w:pPr>
        <w:pStyle w:val="2"/>
        <w:spacing w:lineRule="auto" w:line="240" w:before="0" w:after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default" r:id="rId2"/>
      <w:type w:val="nextPage"/>
      <w:pgSz w:w="11906" w:h="16838"/>
      <w:pgMar w:left="1701" w:right="851" w:gutter="0" w:header="567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169315824"/>
    </w:sdtPr>
    <w:sdtContent>
      <w:p>
        <w:pPr>
          <w:pStyle w:val="Style22"/>
          <w:jc w:val="center"/>
          <w:rPr>
            <w:rFonts w:ascii="Times New Roman" w:hAnsi="Times New Roman" w:cs="Times New Roman"/>
            <w:sz w:val="16"/>
            <w:szCs w:val="16"/>
          </w:rPr>
        </w:pPr>
        <w:r>
          <w:rPr>
            <w:rFonts w:cs="Times New Roman"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cs="Times New Roman" w:ascii="Times New Roman" w:hAnsi="Times New Roman"/>
          </w:rPr>
          <w:instrText xml:space="preserve"> PAGE </w:instrText>
        </w:r>
        <w:r>
          <w:rPr>
            <w:sz w:val="16"/>
            <w:szCs w:val="16"/>
            <w:rFonts w:cs="Times New Roman" w:ascii="Times New Roman" w:hAnsi="Times New Roman"/>
          </w:rPr>
          <w:fldChar w:fldCharType="separate"/>
        </w:r>
        <w:r>
          <w:rPr>
            <w:sz w:val="16"/>
            <w:szCs w:val="16"/>
            <w:rFonts w:cs="Times New Roman" w:ascii="Times New Roman" w:hAnsi="Times New Roman"/>
          </w:rPr>
          <w:t>3</w:t>
        </w:r>
        <w:r>
          <w:rPr>
            <w:sz w:val="16"/>
            <w:szCs w:val="16"/>
            <w:rFonts w:cs="Times New Roman" w:ascii="Times New Roman" w:hAnsi="Times New Roman"/>
          </w:rPr>
          <w:fldChar w:fldCharType="end"/>
        </w:r>
      </w:p>
    </w:sdtContent>
  </w:sdt>
  <w:p>
    <w:pPr>
      <w:pStyle w:val="Style22"/>
      <w:rPr/>
    </w:pPr>
    <w:r>
      <w:rPr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203602"/>
    <w:rPr/>
  </w:style>
  <w:style w:type="character" w:styleId="Style15" w:customStyle="1">
    <w:name w:val="Нижний колонтитул Знак"/>
    <w:basedOn w:val="DefaultParagraphFont"/>
    <w:uiPriority w:val="99"/>
    <w:qFormat/>
    <w:rsid w:val="00203602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4"/>
    <w:uiPriority w:val="99"/>
    <w:unhideWhenUsed/>
    <w:rsid w:val="00203602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Style15"/>
    <w:uiPriority w:val="99"/>
    <w:unhideWhenUsed/>
    <w:rsid w:val="00203602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EFFFA-DE28-4E2F-A620-6D5AA7708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Application>LibreOffice/7.5.6.2$Linux_X86_64 LibreOffice_project/50$Build-2</Application>
  <AppVersion>15.0000</AppVersion>
  <Pages>3</Pages>
  <Words>787</Words>
  <Characters>5356</Characters>
  <CharactersWithSpaces>6204</CharactersWithSpaces>
  <Paragraphs>41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2024-10-25T07:12:00Z</dcterms:created>
  <dc:creator>XTreme.ws</dc:creator>
  <dc:description/>
  <dc:language>ru-RU</dc:language>
  <cp:lastModifiedBy/>
  <cp:lastPrinted>2024-08-05T13:21:00Z</cp:lastPrinted>
  <dcterms:modified xsi:type="dcterms:W3CDTF">2024-11-21T13:08:13Z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