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AEE" w:rsidRDefault="00113AEE" w:rsidP="00113AEE">
      <w:pPr>
        <w:ind w:left="-142"/>
      </w:pPr>
      <w:bookmarkStart w:id="0" w:name="_GoBack"/>
      <w:bookmarkEnd w:id="0"/>
    </w:p>
    <w:p w:rsidR="00113AEE" w:rsidRDefault="00113AEE" w:rsidP="00113AEE">
      <w:pPr>
        <w:ind w:left="-142"/>
      </w:pPr>
    </w:p>
    <w:p w:rsidR="00113AEE" w:rsidRPr="00BF0602" w:rsidRDefault="00113AEE" w:rsidP="00113AEE">
      <w:pPr>
        <w:widowControl/>
        <w:autoSpaceDE/>
        <w:autoSpaceDN/>
        <w:adjustRightInd/>
        <w:spacing w:after="200" w:line="276" w:lineRule="auto"/>
        <w:ind w:firstLine="709"/>
        <w:jc w:val="right"/>
        <w:rPr>
          <w:rFonts w:eastAsia="Calibri"/>
          <w:i/>
          <w:sz w:val="28"/>
          <w:szCs w:val="28"/>
          <w:lang w:eastAsia="en-US"/>
        </w:rPr>
      </w:pPr>
      <w:r w:rsidRPr="00BF0602">
        <w:rPr>
          <w:rFonts w:eastAsia="Calibri"/>
          <w:i/>
          <w:sz w:val="28"/>
          <w:szCs w:val="28"/>
          <w:lang w:eastAsia="en-US"/>
        </w:rPr>
        <w:t>Приложение</w:t>
      </w:r>
    </w:p>
    <w:p w:rsidR="00113AEE" w:rsidRPr="00BF0602" w:rsidRDefault="00113AEE" w:rsidP="00113AEE">
      <w:pPr>
        <w:widowControl/>
        <w:autoSpaceDE/>
        <w:autoSpaceDN/>
        <w:adjustRightInd/>
        <w:spacing w:after="200"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Ф.И.О. предпринимателя</w:t>
      </w:r>
    </w:p>
    <w:p w:rsidR="00113AEE" w:rsidRPr="00BF0602" w:rsidRDefault="00113AEE" w:rsidP="00113AEE">
      <w:pPr>
        <w:widowControl/>
        <w:autoSpaceDE/>
        <w:autoSpaceDN/>
        <w:adjustRightInd/>
        <w:spacing w:after="200"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Опросный лист для предпринимателей, планирующих реализацию продукции/товаров через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маркетплейсы</w:t>
      </w:r>
      <w:proofErr w:type="spellEnd"/>
      <w:r w:rsidRPr="00BF0602">
        <w:rPr>
          <w:rFonts w:eastAsia="Calibri"/>
          <w:sz w:val="28"/>
          <w:szCs w:val="28"/>
          <w:lang w:eastAsia="en-US"/>
        </w:rPr>
        <w:t>.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Форма собственности (ООО, ИП) __________________________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ИНН ___________________________________________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Категория продукции/товара (что именно собираются продавать на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маркетплейсах</w:t>
      </w:r>
      <w:proofErr w:type="spellEnd"/>
      <w:r w:rsidRPr="00BF0602">
        <w:rPr>
          <w:rFonts w:eastAsia="Calibri"/>
          <w:sz w:val="28"/>
          <w:szCs w:val="28"/>
          <w:lang w:eastAsia="en-US"/>
        </w:rPr>
        <w:t>) ___________________________________________________________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Продаете ли вы уже свою продукцию/товар на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маркетплейсах</w:t>
      </w:r>
      <w:proofErr w:type="spellEnd"/>
      <w:r w:rsidRPr="00BF0602">
        <w:rPr>
          <w:rFonts w:eastAsia="Calibri"/>
          <w:sz w:val="28"/>
          <w:szCs w:val="28"/>
          <w:lang w:eastAsia="en-US"/>
        </w:rPr>
        <w:t>, укажите каких.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На какой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</w:t>
      </w:r>
      <w:proofErr w:type="spellEnd"/>
      <w:r w:rsidRPr="00BF0602">
        <w:rPr>
          <w:rFonts w:eastAsia="Calibri"/>
          <w:sz w:val="28"/>
          <w:szCs w:val="28"/>
          <w:lang w:eastAsia="en-US"/>
        </w:rPr>
        <w:t xml:space="preserve"> хотите выйти (укажите пожалуйста) 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Телефон: ______________________________________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Электронная почта ______________________________</w:t>
      </w:r>
    </w:p>
    <w:p w:rsidR="00113AEE" w:rsidRPr="00BF0602" w:rsidRDefault="00113AEE" w:rsidP="00113AEE">
      <w:pPr>
        <w:widowControl/>
        <w:numPr>
          <w:ilvl w:val="0"/>
          <w:numId w:val="1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ФИО контактного лица ___________________________</w:t>
      </w:r>
    </w:p>
    <w:p w:rsidR="00113AEE" w:rsidRPr="00BF0602" w:rsidRDefault="00113AEE" w:rsidP="00113AEE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8"/>
          <w:lang w:eastAsia="en-US"/>
        </w:rPr>
      </w:pPr>
    </w:p>
    <w:p w:rsidR="00113AEE" w:rsidRPr="00BF0602" w:rsidRDefault="00113AEE" w:rsidP="00113AEE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8"/>
          <w:lang w:eastAsia="en-US"/>
        </w:rPr>
      </w:pPr>
    </w:p>
    <w:p w:rsidR="00113AEE" w:rsidRPr="00BF0602" w:rsidRDefault="00113AEE" w:rsidP="00113AEE">
      <w:pPr>
        <w:widowControl/>
        <w:autoSpaceDE/>
        <w:autoSpaceDN/>
        <w:adjustRightInd/>
        <w:spacing w:after="200"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План обучения: 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Информация о деятельности Центра электронной торговли;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Информация по цифрам об электронной коммерции;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Какие бывают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маркетплейсы</w:t>
      </w:r>
      <w:proofErr w:type="spellEnd"/>
      <w:r w:rsidRPr="00BF0602">
        <w:rPr>
          <w:rFonts w:eastAsia="Calibri"/>
          <w:sz w:val="28"/>
          <w:szCs w:val="28"/>
          <w:lang w:eastAsia="en-US"/>
        </w:rPr>
        <w:t>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Требования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маркетплейсов</w:t>
      </w:r>
      <w:proofErr w:type="spellEnd"/>
      <w:r w:rsidRPr="00BF0602">
        <w:rPr>
          <w:rFonts w:eastAsia="Calibri"/>
          <w:sz w:val="28"/>
          <w:szCs w:val="28"/>
          <w:lang w:eastAsia="en-US"/>
        </w:rPr>
        <w:t xml:space="preserve"> к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селлерам</w:t>
      </w:r>
      <w:proofErr w:type="spellEnd"/>
      <w:r w:rsidRPr="00BF0602">
        <w:rPr>
          <w:rFonts w:eastAsia="Calibri"/>
          <w:sz w:val="28"/>
          <w:szCs w:val="28"/>
          <w:lang w:eastAsia="en-US"/>
        </w:rPr>
        <w:t>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Алгоритмы выхода на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маркетплейсы</w:t>
      </w:r>
      <w:proofErr w:type="spellEnd"/>
      <w:r w:rsidRPr="00BF0602">
        <w:rPr>
          <w:rFonts w:eastAsia="Calibri"/>
          <w:sz w:val="28"/>
          <w:szCs w:val="28"/>
          <w:lang w:eastAsia="en-US"/>
        </w:rPr>
        <w:t>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Возможные логистические схемы при реализации продукции/товаров через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маркетплейсы</w:t>
      </w:r>
      <w:proofErr w:type="spellEnd"/>
      <w:r w:rsidRPr="00BF0602">
        <w:rPr>
          <w:rFonts w:eastAsia="Calibri"/>
          <w:sz w:val="28"/>
          <w:szCs w:val="28"/>
          <w:lang w:eastAsia="en-US"/>
        </w:rPr>
        <w:t>. Разбор логистических схем;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Калькулятор комиссии на примере </w:t>
      </w:r>
      <w:proofErr w:type="spellStart"/>
      <w:r w:rsidRPr="00BF0602">
        <w:rPr>
          <w:rFonts w:eastAsia="Calibri"/>
          <w:sz w:val="28"/>
          <w:szCs w:val="28"/>
          <w:lang w:val="en-US" w:eastAsia="en-US"/>
        </w:rPr>
        <w:t>Ozon</w:t>
      </w:r>
      <w:proofErr w:type="spellEnd"/>
      <w:r w:rsidRPr="00BF0602">
        <w:rPr>
          <w:rFonts w:eastAsia="Calibri"/>
          <w:sz w:val="28"/>
          <w:szCs w:val="28"/>
          <w:lang w:eastAsia="en-US"/>
        </w:rPr>
        <w:t>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Комиссии, доставка и возвраты – за что </w:t>
      </w:r>
      <w:proofErr w:type="spellStart"/>
      <w:r w:rsidRPr="00BF0602">
        <w:rPr>
          <w:rFonts w:eastAsia="Calibri"/>
          <w:sz w:val="28"/>
          <w:szCs w:val="28"/>
          <w:lang w:eastAsia="en-US"/>
        </w:rPr>
        <w:t>маркетплейсы</w:t>
      </w:r>
      <w:proofErr w:type="spellEnd"/>
      <w:r w:rsidRPr="00BF0602">
        <w:rPr>
          <w:rFonts w:eastAsia="Calibri"/>
          <w:sz w:val="28"/>
          <w:szCs w:val="28"/>
          <w:lang w:eastAsia="en-US"/>
        </w:rPr>
        <w:t xml:space="preserve"> берут оплату;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 xml:space="preserve">Регистрация Личного кабинета, на примере </w:t>
      </w:r>
      <w:proofErr w:type="spellStart"/>
      <w:r w:rsidRPr="00BF0602">
        <w:rPr>
          <w:rFonts w:eastAsia="Calibri"/>
          <w:sz w:val="28"/>
          <w:szCs w:val="28"/>
          <w:lang w:val="en-US" w:eastAsia="en-US"/>
        </w:rPr>
        <w:t>Ozon</w:t>
      </w:r>
      <w:proofErr w:type="spellEnd"/>
      <w:r w:rsidRPr="00BF0602">
        <w:rPr>
          <w:rFonts w:eastAsia="Calibri"/>
          <w:sz w:val="28"/>
          <w:szCs w:val="28"/>
          <w:lang w:eastAsia="en-US"/>
        </w:rPr>
        <w:t>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Выбор логистической схемы отгрузки товара. Настройка склада;</w:t>
      </w:r>
    </w:p>
    <w:p w:rsidR="00113AEE" w:rsidRPr="00BF0602" w:rsidRDefault="00113AEE" w:rsidP="00113AEE">
      <w:pPr>
        <w:widowControl/>
        <w:numPr>
          <w:ilvl w:val="0"/>
          <w:numId w:val="2"/>
        </w:numPr>
        <w:autoSpaceDE/>
        <w:autoSpaceDN/>
        <w:adjustRightInd/>
        <w:spacing w:after="160" w:line="259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BF0602">
        <w:rPr>
          <w:rFonts w:eastAsia="Calibri"/>
          <w:sz w:val="28"/>
          <w:szCs w:val="28"/>
          <w:lang w:eastAsia="en-US"/>
        </w:rPr>
        <w:t>Примеры и кейсы предпринимателей Республики Татарстан.</w:t>
      </w:r>
    </w:p>
    <w:p w:rsidR="00113AEE" w:rsidRDefault="00113AEE" w:rsidP="00113AEE">
      <w:pPr>
        <w:ind w:left="-142"/>
      </w:pPr>
    </w:p>
    <w:p w:rsidR="00113AEE" w:rsidRDefault="00113AEE" w:rsidP="00113AEE">
      <w:pPr>
        <w:ind w:left="-142"/>
      </w:pPr>
    </w:p>
    <w:p w:rsidR="00113AEE" w:rsidRDefault="00113AEE" w:rsidP="00113AEE">
      <w:pPr>
        <w:ind w:left="-142"/>
      </w:pPr>
    </w:p>
    <w:p w:rsidR="00113AEE" w:rsidRDefault="00113AEE" w:rsidP="00113AEE">
      <w:pPr>
        <w:ind w:left="-142"/>
      </w:pPr>
    </w:p>
    <w:p w:rsidR="00113AEE" w:rsidRPr="0073035F" w:rsidRDefault="00113AEE" w:rsidP="00113AEE">
      <w:pPr>
        <w:ind w:left="-142"/>
      </w:pPr>
    </w:p>
    <w:p w:rsidR="009A50CD" w:rsidRDefault="009A50CD"/>
    <w:sectPr w:rsidR="009A50CD" w:rsidSect="00264462">
      <w:pgSz w:w="11906" w:h="16838"/>
      <w:pgMar w:top="709" w:right="849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9A1DA7"/>
    <w:multiLevelType w:val="hybridMultilevel"/>
    <w:tmpl w:val="626E90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D18C2"/>
    <w:multiLevelType w:val="hybridMultilevel"/>
    <w:tmpl w:val="8F007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AEE"/>
    <w:rsid w:val="00113AEE"/>
    <w:rsid w:val="009A50CD"/>
    <w:rsid w:val="00C919C4"/>
    <w:rsid w:val="00DF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A491F4-B893-4F93-B722-CD7CD227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A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Лапочкина М.Ю.</dc:creator>
  <cp:keywords/>
  <dc:description/>
  <cp:lastModifiedBy>Жаннет Мангуткина Сальманова</cp:lastModifiedBy>
  <cp:revision>2</cp:revision>
  <dcterms:created xsi:type="dcterms:W3CDTF">2022-03-25T06:47:00Z</dcterms:created>
  <dcterms:modified xsi:type="dcterms:W3CDTF">2022-03-25T06:47:00Z</dcterms:modified>
</cp:coreProperties>
</file>