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 проведенных проверках застройщиков г. Набережные Челны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части раскрытия информации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Единой информационной системе жилищного строительства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за 1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Предмет проверки. </w:t>
      </w:r>
    </w:p>
    <w:p>
      <w:pPr>
        <w:pStyle w:val="Normal"/>
        <w:spacing w:lineRule="auto" w:line="240" w:before="0" w:after="0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Отделом государственного контроля и надзора в области долевого строительства объектов недвижимости при Исполнительном комитете города в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квартале 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проведены проверки исполнения застройщиками города (далее – Застройщик) требований ст. 3.1 Федерального закона от 30.12.2004 №214-ФЗ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(далее – Федеральный закон №214-ФЗ) в части раскрытия инф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ормации в Единой информационной системе жилищного строительства (</w:t>
      </w:r>
      <w:hyperlink r:id="rId2">
        <w:r>
          <w:rPr>
            <w:rStyle w:val="ListLabel28"/>
            <w:rFonts w:eastAsia="Times New Roman" w:cs="Times New Roman" w:ascii="Times New Roman" w:hAnsi="Times New Roman"/>
            <w:color w:val="000000"/>
            <w:sz w:val="28"/>
            <w:szCs w:val="28"/>
            <w:lang w:eastAsia="ru-RU"/>
          </w:rPr>
          <w:t>https://наш.дом.рф</w:t>
        </w:r>
      </w:hyperlink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Основание.</w:t>
      </w:r>
    </w:p>
    <w:p>
      <w:pPr>
        <w:pStyle w:val="Normal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Приказ от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10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.01.202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№1 «О назначении ответственных лиц по проведению контрольных (надзорных) мероприятий за деятельностью застройщиков, в части соблюдения обязательных требований Федерального закона №214-ФЗ.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Результаты проверок:</w:t>
      </w:r>
    </w:p>
    <w:p>
      <w:pPr>
        <w:pStyle w:val="Normal"/>
        <w:spacing w:lineRule="auto" w:line="240" w:before="0" w:after="0"/>
        <w:ind w:left="36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tbl>
      <w:tblPr>
        <w:tblStyle w:val="a4"/>
        <w:tblW w:w="949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2"/>
        <w:gridCol w:w="4784"/>
        <w:gridCol w:w="4012"/>
      </w:tblGrid>
      <w:tr>
        <w:trPr/>
        <w:tc>
          <w:tcPr>
            <w:tcW w:w="70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№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Застройщик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Выявленные нарушения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"ДОМКОР"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ч. 1 и ч. 3 ст. 6, 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"Современное строительство"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ч. 1 и ч. 3 ст. 6, ч. 1 ст. 3.1, п. 6 ч. 1 ст. 21 и ч. 4 ст. 19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"Инвестор"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1 и ч. 3  ст. 6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"Сыйфат"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1 ст. 3.1, п. 6 ч. 1 ст. 21 и ч. 4 ст. 19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ЖСК «Комфортное жилье 6»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«Камастрой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4 ст. 19,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11.2 ч. 1 ст. 21, ч. 1 и ч. 3 ст. 6, ч. 1 ст. 3.1, п. 6 ч. 1 ст. 21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«Замелекесье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п.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 ч.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ст. 3.1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«ЖК Парус НЧ»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п. 3.2 ч. 3 и п. 8 ч. 2 ст. 3.1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ООО СЗ «Жилище»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4 ст.19,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3.2 ч. 3 ст. 3.1. п. 11.2 ч. 1 ст. 21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Noto Sans Devanagari" w:hAnsi="Noto Sans Devanagari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«ОКТАКРОН»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4 ст. 19,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3.2 ч. 3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"ПРОГРЕСС-СТРОЙ НЧ"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ч.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4 ст. 19,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ч.1 ст. 3.1, п. 6 ч. 1 ст. 21, п.11.2 ч.1 ст.21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"ЯР ТАУ"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ч. 1 и ч. 3 ст. 6, ч. 6 ст. 19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«Развитие»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п. 2 ч. 2 ст. 3.1, ч. 4 ст. 3.1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регион-42»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регион-4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8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kern w:val="0"/>
                <w:sz w:val="28"/>
                <w:lang w:val="ru-RU" w:bidi="ar-SA"/>
              </w:rPr>
              <w:t>Не выявлено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«РИОНИ»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«АРСЛАН»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п. 2 ч. 2 ст. 3.1, ч. 4 ст. 3.1,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ч. 4 ст. 19, п. 11.2 ч. 1 ст. 21, ч. 1 и ч. 3 ст. 6, ч. 6 ст. 19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>
          <w:trHeight w:val="717" w:hRule="atLeast"/>
        </w:trPr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C9211E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«Свой дом»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Не выявлено</w:t>
            </w:r>
          </w:p>
        </w:tc>
      </w:tr>
      <w:tr>
        <w:trPr/>
        <w:tc>
          <w:tcPr>
            <w:tcW w:w="702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/>
          </w:tcPr>
          <w:p>
            <w:pPr>
              <w:pStyle w:val="Normal"/>
              <w:suppressAutoHyphens w:val="true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"Авангард-Ч"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2 ч. 2 ст. 3.1, ч. 4 ст. 3.1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"Реал Эстейт Сити"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"СЗ "ВЕРТА"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"АИСТ ГРУПП"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  <w:tr>
        <w:trPr/>
        <w:tc>
          <w:tcPr>
            <w:tcW w:w="702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4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"СЗ "РД ИНВЕСТ"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</w:tbl>
    <w:p>
      <w:pPr>
        <w:pStyle w:val="Normal"/>
        <w:spacing w:lineRule="auto" w:line="240" w:before="0" w:after="0"/>
        <w:ind w:left="36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sectPr>
      <w:type w:val="nextPage"/>
      <w:pgSz w:w="11906" w:h="16838"/>
      <w:pgMar w:left="1560" w:right="850" w:gutter="0" w:header="0" w:top="960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Noto Sans Devanagari">
    <w:charset w:val="01"/>
    <w:family w:val="roman"/>
    <w:pitch w:val="default"/>
  </w:font>
  <w:font w:name="Tinos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97a35"/>
    <w:rPr>
      <w:rFonts w:ascii="Segoe UI" w:hAnsi="Segoe UI" w:cs="Segoe UI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948d0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97a3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948d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&#1085;&#1072;&#1096;.&#1076;&#1086;&#1084;.&#1088;&#1092;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Application>LibreOffice/7.6.7.2$Linux_X86_64 LibreOffice_project/60$Build-2</Application>
  <AppVersion>15.0000</AppVersion>
  <Pages>2</Pages>
  <Words>507</Words>
  <Characters>2283</Characters>
  <CharactersWithSpaces>2705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2023-04-26T11:08:00Z</dcterms:created>
  <dc:creator>Лилия Шакирова Анасовна</dc:creator>
  <dc:description/>
  <dc:language>ru-RU</dc:language>
  <cp:lastModifiedBy/>
  <cp:lastPrinted>2025-01-23T09:24:49Z</cp:lastPrinted>
  <dcterms:modified xsi:type="dcterms:W3CDTF">2025-11-13T14:29:27Z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