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5490C" w:rsidRPr="0055490C" w:rsidRDefault="00B50CB5" w:rsidP="006D61D4">
      <w:pPr>
        <w:spacing w:after="0" w:line="240" w:lineRule="auto"/>
        <w:jc w:val="center"/>
        <w:rPr>
          <w:sz w:val="24"/>
        </w:rPr>
      </w:pPr>
      <w:r>
        <w:rPr>
          <w:noProof/>
          <w:lang w:eastAsia="ru-RU"/>
        </w:rPr>
        <w:drawing>
          <wp:anchor distT="0" distB="0" distL="114300" distR="114300" simplePos="0" relativeHeight="251651584" behindDoc="1" locked="0" layoutInCell="1" allowOverlap="1">
            <wp:simplePos x="0" y="0"/>
            <wp:positionH relativeFrom="column">
              <wp:posOffset>5383530</wp:posOffset>
            </wp:positionH>
            <wp:positionV relativeFrom="paragraph">
              <wp:posOffset>61595</wp:posOffset>
            </wp:positionV>
            <wp:extent cx="1276350" cy="437515"/>
            <wp:effectExtent l="0" t="0" r="0" b="635"/>
            <wp:wrapTight wrapText="bothSides">
              <wp:wrapPolygon edited="0">
                <wp:start x="0" y="0"/>
                <wp:lineTo x="0" y="20691"/>
                <wp:lineTo x="21278" y="20691"/>
                <wp:lineTo x="21278" y="0"/>
                <wp:lineTo x="0" y="0"/>
              </wp:wrapPolygon>
            </wp:wrapTight>
            <wp:docPr id="3" name="Рисунок 3" descr="https://tatarstan.ru/file/news/821_n1564046_big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https://tatarstan.ru/file/news/821_n1564046_big.jpg"/>
                    <pic:cNvPicPr>
                      <a:picLocks noChangeAspect="1" noChangeArrowheads="1"/>
                    </pic:cNvPicPr>
                  </pic:nvPicPr>
                  <pic:blipFill rotWithShape="1"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6782" t="29516" r="5483" b="16751"/>
                    <a:stretch/>
                  </pic:blipFill>
                  <pic:spPr bwMode="auto">
                    <a:xfrm>
                      <a:off x="0" y="0"/>
                      <a:ext cx="1276350" cy="43751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>
        <w:rPr>
          <w:noProof/>
          <w:lang w:eastAsia="ru-RU"/>
        </w:rPr>
        <w:drawing>
          <wp:anchor distT="0" distB="0" distL="114300" distR="114300" simplePos="0" relativeHeight="251664896" behindDoc="0" locked="0" layoutInCell="1" allowOverlap="1">
            <wp:simplePos x="0" y="0"/>
            <wp:positionH relativeFrom="margin">
              <wp:posOffset>3421380</wp:posOffset>
            </wp:positionH>
            <wp:positionV relativeFrom="paragraph">
              <wp:posOffset>109855</wp:posOffset>
            </wp:positionV>
            <wp:extent cx="1695450" cy="386080"/>
            <wp:effectExtent l="0" t="0" r="0" b="0"/>
            <wp:wrapTopAndBottom/>
            <wp:docPr id="4" name="Рисунок 4" descr="https://im0-tub-ru.yandex.net/i?id=eb5ed29f003f5284460b0eb0e5d3dc8f-l&amp;n=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https://im0-tub-ru.yandex.net/i?id=eb5ed29f003f5284460b0eb0e5d3dc8f-l&amp;n=13"/>
                    <pic:cNvPicPr>
                      <a:picLocks noChangeAspect="1" noChangeArrowheads="1"/>
                    </pic:cNvPicPr>
                  </pic:nvPicPr>
                  <pic:blipFill rotWithShape="1"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r="13168" b="80226"/>
                    <a:stretch/>
                  </pic:blipFill>
                  <pic:spPr bwMode="auto">
                    <a:xfrm>
                      <a:off x="0" y="0"/>
                      <a:ext cx="1695450" cy="38608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noProof/>
          <w:lang w:eastAsia="ru-RU"/>
        </w:rPr>
        <w:drawing>
          <wp:anchor distT="0" distB="0" distL="114300" distR="114300" simplePos="0" relativeHeight="251678208" behindDoc="1" locked="0" layoutInCell="1" allowOverlap="1">
            <wp:simplePos x="0" y="0"/>
            <wp:positionH relativeFrom="column">
              <wp:posOffset>2306955</wp:posOffset>
            </wp:positionH>
            <wp:positionV relativeFrom="paragraph">
              <wp:posOffset>97155</wp:posOffset>
            </wp:positionV>
            <wp:extent cx="733425" cy="401955"/>
            <wp:effectExtent l="0" t="0" r="9525" b="0"/>
            <wp:wrapTight wrapText="bothSides">
              <wp:wrapPolygon edited="0">
                <wp:start x="0" y="3071"/>
                <wp:lineTo x="0" y="17403"/>
                <wp:lineTo x="14026" y="17403"/>
                <wp:lineTo x="21319" y="15355"/>
                <wp:lineTo x="21319" y="5118"/>
                <wp:lineTo x="19075" y="3071"/>
                <wp:lineTo x="0" y="3071"/>
              </wp:wrapPolygon>
            </wp:wrapTight>
            <wp:docPr id="5" name="Рисунок 5" descr="https://static.tildacdn.com/tild6439-3764-4130-a561-333265646435/2x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https://static.tildacdn.com/tild6439-3764-4130-a561-333265646435/2x.png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33425" cy="40195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noProof/>
          <w:lang w:eastAsia="ru-RU"/>
        </w:rPr>
        <mc:AlternateContent>
          <mc:Choice Requires="wps">
            <w:drawing>
              <wp:anchor distT="0" distB="0" distL="114300" distR="114300" simplePos="0" relativeHeight="251645440" behindDoc="1" locked="0" layoutInCell="1" allowOverlap="1">
                <wp:simplePos x="0" y="0"/>
                <wp:positionH relativeFrom="column">
                  <wp:posOffset>221615</wp:posOffset>
                </wp:positionH>
                <wp:positionV relativeFrom="paragraph">
                  <wp:posOffset>633095</wp:posOffset>
                </wp:positionV>
                <wp:extent cx="6753225" cy="9525"/>
                <wp:effectExtent l="0" t="19050" r="47625" b="47625"/>
                <wp:wrapTight wrapText="bothSides">
                  <wp:wrapPolygon edited="0">
                    <wp:start x="0" y="-43200"/>
                    <wp:lineTo x="0" y="86400"/>
                    <wp:lineTo x="21691" y="86400"/>
                    <wp:lineTo x="21691" y="-43200"/>
                    <wp:lineTo x="0" y="-43200"/>
                  </wp:wrapPolygon>
                </wp:wrapTight>
                <wp:docPr id="1" name="Прямая соединительная линия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V="1">
                          <a:off x="0" y="0"/>
                          <a:ext cx="6753225" cy="9525"/>
                        </a:xfrm>
                        <a:prstGeom prst="line">
                          <a:avLst/>
                        </a:prstGeom>
                        <a:ln w="57150"/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 xmlns:cx="http://schemas.microsoft.com/office/drawing/2014/chartex" xmlns:cx1="http://schemas.microsoft.com/office/drawing/2015/9/8/chartex" xmlns:w15="http://schemas.microsoft.com/office/word/2012/wordml" xmlns:w16se="http://schemas.microsoft.com/office/word/2015/wordml/symex">
            <w:pict>
              <v:line w14:anchorId="6DE16C11" id="Прямая соединительная линия 1" o:spid="_x0000_s1026" style="position:absolute;flip:y;z-index:-25167104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17.45pt,49.85pt" to="549.2pt,50.6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" strokecolor="#5b9bd5 [3204]" strokeweight="4.5pt">
                <v:stroke joinstyle="miter"/>
                <w10:wrap type="tight"/>
              </v:line>
            </w:pict>
          </mc:Fallback>
        </mc:AlternateContent>
      </w:r>
      <w:r>
        <w:rPr>
          <w:noProof/>
          <w:lang w:eastAsia="ru-RU"/>
        </w:rPr>
        <mc:AlternateContent>
          <mc:Choice Requires="wps">
            <w:drawing>
              <wp:anchor distT="0" distB="0" distL="114300" distR="114300" simplePos="0" relativeHeight="251675136" behindDoc="0" locked="0" layoutInCell="1" allowOverlap="1" wp14:anchorId="1A9858AD" wp14:editId="618E93C0">
                <wp:simplePos x="0" y="0"/>
                <wp:positionH relativeFrom="column">
                  <wp:posOffset>811530</wp:posOffset>
                </wp:positionH>
                <wp:positionV relativeFrom="paragraph">
                  <wp:posOffset>-546100</wp:posOffset>
                </wp:positionV>
                <wp:extent cx="1133475" cy="1828800"/>
                <wp:effectExtent l="0" t="0" r="0" b="6985"/>
                <wp:wrapNone/>
                <wp:docPr id="6" name="Надпись 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133475" cy="18288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txbx>
                        <w:txbxContent>
                          <w:p w:rsidR="00A56BB5" w:rsidRPr="00B50CB5" w:rsidRDefault="00A56BB5" w:rsidP="004C505B">
                            <w:pPr>
                              <w:spacing w:after="0" w:line="240" w:lineRule="auto"/>
                              <w:jc w:val="center"/>
                              <w:rPr>
                                <w:noProof/>
                                <w:color w:val="0070C0"/>
                                <w:sz w:val="12"/>
                                <w:szCs w:val="72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</w:pPr>
                            <w:r w:rsidRPr="00B50CB5">
                              <w:rPr>
                                <w:noProof/>
                                <w:color w:val="0070C0"/>
                                <w:sz w:val="12"/>
                                <w:szCs w:val="72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>Исполнительный комитет муниципального образования г.Набережные Челны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sp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Надпись 6" o:spid="_x0000_s1026" type="#_x0000_t202" style="position:absolute;left:0;text-align:left;margin-left:63.9pt;margin-top:-43pt;width:89.25pt;height:2in;z-index:251675136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" filled="f" stroked="f">
                <v:textbox style="mso-fit-shape-to-text:t">
                  <w:txbxContent>
                    <w:p w:rsidR="006C5B58" w:rsidRPr="00B50CB5" w:rsidRDefault="006C5B58" w:rsidP="004C505B">
                      <w:pPr>
                        <w:spacing w:after="0" w:line="240" w:lineRule="auto"/>
                        <w:jc w:val="center"/>
                        <w:rPr>
                          <w:noProof/>
                          <w:color w:val="0070C0"/>
                          <w:sz w:val="12"/>
                          <w:szCs w:val="72"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</w:pPr>
                      <w:r w:rsidRPr="00B50CB5">
                        <w:rPr>
                          <w:noProof/>
                          <w:color w:val="0070C0"/>
                          <w:sz w:val="12"/>
                          <w:szCs w:val="72"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  <w:t>Исполнительный комитет муниципального образования г.Набережные Челны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  <w:lang w:eastAsia="ru-RU"/>
        </w:rPr>
        <w:drawing>
          <wp:anchor distT="0" distB="0" distL="114300" distR="114300" simplePos="0" relativeHeight="251657728" behindDoc="0" locked="0" layoutInCell="1" allowOverlap="1">
            <wp:simplePos x="0" y="0"/>
            <wp:positionH relativeFrom="column">
              <wp:posOffset>382905</wp:posOffset>
            </wp:positionH>
            <wp:positionV relativeFrom="paragraph">
              <wp:posOffset>15240</wp:posOffset>
            </wp:positionV>
            <wp:extent cx="381000" cy="521970"/>
            <wp:effectExtent l="0" t="0" r="0" b="0"/>
            <wp:wrapTopAndBottom/>
            <wp:docPr id="2" name="Рисунок 2" descr="https://upload.wikimedia.org/wikipedia/commons/thumb/c/cb/Coat_of_Arms_of_Naberezhnye_Chelny_%28Tatarstan%29.svg/1200px-Coat_of_Arms_of_Naberezhnye_Chelny_%28Tatarstan%29.svg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https://upload.wikimedia.org/wikipedia/commons/thumb/c/cb/Coat_of_Arms_of_Naberezhnye_Chelny_%28Tatarstan%29.svg/1200px-Coat_of_Arms_of_Naberezhnye_Chelny_%28Tatarstan%29.svg.png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81000" cy="52197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55490C" w:rsidRPr="0055490C">
        <w:rPr>
          <w:color w:val="002060"/>
          <w:sz w:val="36"/>
        </w:rPr>
        <w:t>26 мая День российского предпринимательства</w:t>
      </w:r>
    </w:p>
    <w:p w:rsidR="0087402D" w:rsidRDefault="0055490C" w:rsidP="00AB3631">
      <w:pPr>
        <w:spacing w:after="0" w:line="240" w:lineRule="auto"/>
        <w:jc w:val="center"/>
        <w:rPr>
          <w:rFonts w:ascii="Lucida Console" w:hAnsi="Lucida Console"/>
          <w:b/>
          <w:color w:val="002060"/>
          <w:sz w:val="48"/>
        </w:rPr>
      </w:pPr>
      <w:r w:rsidRPr="0055490C">
        <w:rPr>
          <w:rFonts w:ascii="Lucida Console" w:hAnsi="Lucida Console"/>
          <w:b/>
          <w:color w:val="002060"/>
          <w:sz w:val="48"/>
        </w:rPr>
        <w:t>ДЕКАДА ПРЕДПРИНИМАТЕЛЬСТВА</w:t>
      </w:r>
    </w:p>
    <w:p w:rsidR="0055490C" w:rsidRPr="009B1FB6" w:rsidRDefault="0055490C" w:rsidP="00AB3631">
      <w:pPr>
        <w:spacing w:after="0" w:line="240" w:lineRule="auto"/>
        <w:jc w:val="center"/>
        <w:rPr>
          <w:color w:val="002060"/>
          <w:sz w:val="36"/>
        </w:rPr>
      </w:pPr>
      <w:r w:rsidRPr="009B1FB6">
        <w:rPr>
          <w:color w:val="002060"/>
          <w:sz w:val="36"/>
        </w:rPr>
        <w:t xml:space="preserve">В </w:t>
      </w:r>
      <w:r w:rsidR="009B1FB6">
        <w:rPr>
          <w:color w:val="002060"/>
          <w:sz w:val="36"/>
        </w:rPr>
        <w:t xml:space="preserve">городе </w:t>
      </w:r>
      <w:r w:rsidRPr="009B1FB6">
        <w:rPr>
          <w:color w:val="002060"/>
          <w:sz w:val="36"/>
        </w:rPr>
        <w:t xml:space="preserve">Набережные Челны </w:t>
      </w:r>
      <w:r w:rsidR="009B1FB6" w:rsidRPr="009B1FB6">
        <w:rPr>
          <w:color w:val="002060"/>
          <w:sz w:val="36"/>
        </w:rPr>
        <w:t>17 -28 мая 2021</w:t>
      </w:r>
    </w:p>
    <w:tbl>
      <w:tblPr>
        <w:tblStyle w:val="a3"/>
        <w:tblW w:w="10744" w:type="dxa"/>
        <w:tblInd w:w="279" w:type="dxa"/>
        <w:tblLook w:val="04A0" w:firstRow="1" w:lastRow="0" w:firstColumn="1" w:lastColumn="0" w:noHBand="0" w:noVBand="1"/>
      </w:tblPr>
      <w:tblGrid>
        <w:gridCol w:w="1921"/>
        <w:gridCol w:w="5569"/>
        <w:gridCol w:w="3254"/>
      </w:tblGrid>
      <w:tr w:rsidR="009B1FB6" w:rsidRPr="00AB3631" w:rsidTr="00B50CB5">
        <w:trPr>
          <w:trHeight w:val="467"/>
        </w:trPr>
        <w:tc>
          <w:tcPr>
            <w:tcW w:w="1921" w:type="dxa"/>
            <w:shd w:val="clear" w:color="auto" w:fill="BDD6EE" w:themeFill="accent1" w:themeFillTint="66"/>
          </w:tcPr>
          <w:p w:rsidR="009B1FB6" w:rsidRPr="006D61D4" w:rsidRDefault="009B1FB6" w:rsidP="0055490C">
            <w:pPr>
              <w:jc w:val="center"/>
              <w:rPr>
                <w:rFonts w:ascii="Lucida Console" w:hAnsi="Lucida Console"/>
                <w:b/>
                <w:color w:val="002060"/>
                <w:sz w:val="28"/>
              </w:rPr>
            </w:pPr>
            <w:r w:rsidRPr="006D61D4">
              <w:rPr>
                <w:b/>
                <w:color w:val="002060"/>
                <w:sz w:val="28"/>
              </w:rPr>
              <w:t>Дата/ время</w:t>
            </w:r>
          </w:p>
        </w:tc>
        <w:tc>
          <w:tcPr>
            <w:tcW w:w="5569" w:type="dxa"/>
          </w:tcPr>
          <w:p w:rsidR="009B1FB6" w:rsidRPr="006D61D4" w:rsidRDefault="009B1FB6" w:rsidP="0055490C">
            <w:pPr>
              <w:jc w:val="center"/>
              <w:rPr>
                <w:b/>
                <w:color w:val="002060"/>
                <w:sz w:val="28"/>
              </w:rPr>
            </w:pPr>
            <w:r w:rsidRPr="006D61D4">
              <w:rPr>
                <w:b/>
                <w:color w:val="002060"/>
                <w:sz w:val="28"/>
              </w:rPr>
              <w:t>Наименование мероприятия</w:t>
            </w:r>
          </w:p>
        </w:tc>
        <w:tc>
          <w:tcPr>
            <w:tcW w:w="3254" w:type="dxa"/>
          </w:tcPr>
          <w:p w:rsidR="009B1FB6" w:rsidRPr="006D61D4" w:rsidRDefault="009B1FB6" w:rsidP="0055490C">
            <w:pPr>
              <w:jc w:val="center"/>
              <w:rPr>
                <w:b/>
                <w:color w:val="002060"/>
                <w:sz w:val="28"/>
              </w:rPr>
            </w:pPr>
            <w:r w:rsidRPr="006D61D4">
              <w:rPr>
                <w:b/>
                <w:color w:val="002060"/>
                <w:sz w:val="28"/>
              </w:rPr>
              <w:t>Место проведения</w:t>
            </w:r>
          </w:p>
        </w:tc>
      </w:tr>
      <w:tr w:rsidR="009B1FB6" w:rsidRPr="00AB3631" w:rsidTr="00A56BB5">
        <w:tc>
          <w:tcPr>
            <w:tcW w:w="1921" w:type="dxa"/>
            <w:shd w:val="clear" w:color="auto" w:fill="BDD6EE" w:themeFill="accent1" w:themeFillTint="66"/>
            <w:vAlign w:val="center"/>
          </w:tcPr>
          <w:p w:rsidR="009B1FB6" w:rsidRPr="00AB3631" w:rsidRDefault="00E234ED" w:rsidP="00A56BB5">
            <w:pPr>
              <w:jc w:val="center"/>
              <w:rPr>
                <w:b/>
                <w:color w:val="002060"/>
                <w:sz w:val="28"/>
                <w:szCs w:val="28"/>
              </w:rPr>
            </w:pPr>
            <w:r w:rsidRPr="00AB3631">
              <w:rPr>
                <w:b/>
                <w:color w:val="002060"/>
                <w:sz w:val="28"/>
                <w:szCs w:val="28"/>
              </w:rPr>
              <w:t>17 мая</w:t>
            </w:r>
          </w:p>
          <w:p w:rsidR="004C505B" w:rsidRPr="00AB3631" w:rsidRDefault="00CF4BCB" w:rsidP="00A56BB5">
            <w:pPr>
              <w:jc w:val="center"/>
              <w:rPr>
                <w:color w:val="002060"/>
                <w:sz w:val="28"/>
                <w:szCs w:val="28"/>
              </w:rPr>
            </w:pPr>
            <w:r w:rsidRPr="00AB3631">
              <w:rPr>
                <w:b/>
                <w:color w:val="002060"/>
                <w:sz w:val="28"/>
                <w:szCs w:val="28"/>
              </w:rPr>
              <w:t>13.30-15.00</w:t>
            </w:r>
          </w:p>
        </w:tc>
        <w:tc>
          <w:tcPr>
            <w:tcW w:w="5569" w:type="dxa"/>
            <w:vAlign w:val="center"/>
          </w:tcPr>
          <w:p w:rsidR="009B1FB6" w:rsidRPr="00AB3631" w:rsidRDefault="00CF4BCB" w:rsidP="00A56BB5">
            <w:pPr>
              <w:jc w:val="center"/>
              <w:rPr>
                <w:color w:val="002060"/>
                <w:sz w:val="28"/>
              </w:rPr>
            </w:pPr>
            <w:r w:rsidRPr="00AB3631">
              <w:rPr>
                <w:color w:val="002060"/>
                <w:sz w:val="28"/>
              </w:rPr>
              <w:t>Заседание комитета ТПП Российской Федерации по поддержке и развитию МСП. «Рабочие кадры для МСП: вызовы, тенденции и пути их решения»</w:t>
            </w:r>
          </w:p>
        </w:tc>
        <w:tc>
          <w:tcPr>
            <w:tcW w:w="3254" w:type="dxa"/>
            <w:vAlign w:val="center"/>
          </w:tcPr>
          <w:p w:rsidR="00405376" w:rsidRPr="00AB3631" w:rsidRDefault="00405376" w:rsidP="00A56BB5">
            <w:pPr>
              <w:jc w:val="center"/>
              <w:rPr>
                <w:color w:val="002060"/>
                <w:sz w:val="28"/>
              </w:rPr>
            </w:pPr>
            <w:r w:rsidRPr="00AB3631">
              <w:rPr>
                <w:color w:val="002060"/>
                <w:sz w:val="28"/>
              </w:rPr>
              <w:t>Деловой центр ТПП</w:t>
            </w:r>
          </w:p>
          <w:p w:rsidR="009B1FB6" w:rsidRPr="00AB3631" w:rsidRDefault="00405376" w:rsidP="00A56BB5">
            <w:pPr>
              <w:jc w:val="center"/>
              <w:rPr>
                <w:color w:val="002060"/>
                <w:sz w:val="28"/>
              </w:rPr>
            </w:pPr>
            <w:r w:rsidRPr="00AB3631">
              <w:rPr>
                <w:color w:val="002060"/>
                <w:sz w:val="28"/>
              </w:rPr>
              <w:t xml:space="preserve">г. Набережные Челны </w:t>
            </w:r>
            <w:r w:rsidRPr="00CC64BE">
              <w:rPr>
                <w:i/>
                <w:color w:val="002060"/>
                <w:sz w:val="28"/>
              </w:rPr>
              <w:t>(ВКС)</w:t>
            </w:r>
          </w:p>
        </w:tc>
      </w:tr>
      <w:tr w:rsidR="009B1FB6" w:rsidRPr="00AB3631" w:rsidTr="00A56BB5">
        <w:tc>
          <w:tcPr>
            <w:tcW w:w="1921" w:type="dxa"/>
            <w:shd w:val="clear" w:color="auto" w:fill="BDD6EE" w:themeFill="accent1" w:themeFillTint="66"/>
            <w:vAlign w:val="center"/>
          </w:tcPr>
          <w:p w:rsidR="009B1FB6" w:rsidRPr="00AB3631" w:rsidRDefault="009B1FB6" w:rsidP="00A56BB5">
            <w:pPr>
              <w:jc w:val="center"/>
              <w:rPr>
                <w:b/>
                <w:color w:val="002060"/>
                <w:sz w:val="28"/>
                <w:szCs w:val="28"/>
              </w:rPr>
            </w:pPr>
            <w:r w:rsidRPr="00AB3631">
              <w:rPr>
                <w:b/>
                <w:color w:val="002060"/>
                <w:sz w:val="28"/>
                <w:szCs w:val="28"/>
              </w:rPr>
              <w:t>18 мая</w:t>
            </w:r>
          </w:p>
          <w:p w:rsidR="009B1FB6" w:rsidRPr="00AB3631" w:rsidRDefault="009B1FB6" w:rsidP="00A56BB5">
            <w:pPr>
              <w:jc w:val="center"/>
              <w:rPr>
                <w:color w:val="002060"/>
                <w:sz w:val="28"/>
                <w:szCs w:val="28"/>
              </w:rPr>
            </w:pPr>
            <w:r w:rsidRPr="00AB3631">
              <w:rPr>
                <w:b/>
                <w:color w:val="002060"/>
                <w:sz w:val="28"/>
                <w:szCs w:val="28"/>
              </w:rPr>
              <w:t>16.00</w:t>
            </w:r>
          </w:p>
        </w:tc>
        <w:tc>
          <w:tcPr>
            <w:tcW w:w="5569" w:type="dxa"/>
            <w:vAlign w:val="center"/>
          </w:tcPr>
          <w:p w:rsidR="009B1FB6" w:rsidRPr="00AB3631" w:rsidRDefault="009B1FB6" w:rsidP="00A56BB5">
            <w:pPr>
              <w:jc w:val="center"/>
              <w:rPr>
                <w:color w:val="002060"/>
                <w:sz w:val="28"/>
              </w:rPr>
            </w:pPr>
            <w:r w:rsidRPr="00AB3631">
              <w:rPr>
                <w:color w:val="002060"/>
                <w:sz w:val="28"/>
              </w:rPr>
              <w:t xml:space="preserve">Совещание с потенциальными резидентами </w:t>
            </w:r>
            <w:r w:rsidRPr="00AB3631">
              <w:rPr>
                <w:color w:val="002060"/>
                <w:sz w:val="28"/>
                <w:lang w:val="en-US"/>
              </w:rPr>
              <w:t>III</w:t>
            </w:r>
            <w:r w:rsidRPr="00AB3631">
              <w:rPr>
                <w:color w:val="002060"/>
                <w:sz w:val="28"/>
              </w:rPr>
              <w:t xml:space="preserve"> очереди ПП «Развитие»</w:t>
            </w:r>
          </w:p>
        </w:tc>
        <w:tc>
          <w:tcPr>
            <w:tcW w:w="3254" w:type="dxa"/>
            <w:vAlign w:val="center"/>
          </w:tcPr>
          <w:p w:rsidR="009B1FB6" w:rsidRPr="00AB3631" w:rsidRDefault="009B1FB6" w:rsidP="00A56BB5">
            <w:pPr>
              <w:jc w:val="center"/>
              <w:rPr>
                <w:color w:val="002060"/>
                <w:sz w:val="28"/>
              </w:rPr>
            </w:pPr>
            <w:r w:rsidRPr="00AB3631">
              <w:rPr>
                <w:color w:val="002060"/>
                <w:sz w:val="28"/>
              </w:rPr>
              <w:t>Мэрия города</w:t>
            </w:r>
          </w:p>
          <w:p w:rsidR="009B1FB6" w:rsidRPr="00AB3631" w:rsidRDefault="009B1FB6" w:rsidP="00A56BB5">
            <w:pPr>
              <w:jc w:val="center"/>
              <w:rPr>
                <w:color w:val="002060"/>
                <w:sz w:val="28"/>
              </w:rPr>
            </w:pPr>
            <w:r w:rsidRPr="00AB3631">
              <w:rPr>
                <w:i/>
                <w:color w:val="002060"/>
                <w:sz w:val="28"/>
                <w:szCs w:val="24"/>
              </w:rPr>
              <w:t>(</w:t>
            </w:r>
            <w:r w:rsidR="004C505B" w:rsidRPr="00AB3631">
              <w:rPr>
                <w:i/>
                <w:color w:val="002060"/>
                <w:sz w:val="28"/>
                <w:szCs w:val="24"/>
              </w:rPr>
              <w:t>пр.</w:t>
            </w:r>
            <w:r w:rsidRPr="00AB3631">
              <w:rPr>
                <w:i/>
                <w:color w:val="002060"/>
                <w:sz w:val="28"/>
                <w:szCs w:val="24"/>
              </w:rPr>
              <w:t>Х.Туфана,23)</w:t>
            </w:r>
          </w:p>
        </w:tc>
      </w:tr>
      <w:tr w:rsidR="00585356" w:rsidRPr="00AB3631" w:rsidTr="00A56BB5">
        <w:trPr>
          <w:trHeight w:val="717"/>
        </w:trPr>
        <w:tc>
          <w:tcPr>
            <w:tcW w:w="1921" w:type="dxa"/>
            <w:shd w:val="clear" w:color="auto" w:fill="BDD6EE" w:themeFill="accent1" w:themeFillTint="66"/>
            <w:vAlign w:val="center"/>
          </w:tcPr>
          <w:p w:rsidR="00585356" w:rsidRPr="00AB3631" w:rsidRDefault="00585356" w:rsidP="00A56BB5">
            <w:pPr>
              <w:jc w:val="center"/>
              <w:rPr>
                <w:b/>
                <w:color w:val="002060"/>
                <w:sz w:val="28"/>
                <w:szCs w:val="28"/>
              </w:rPr>
            </w:pPr>
            <w:r w:rsidRPr="00AB3631">
              <w:rPr>
                <w:b/>
                <w:color w:val="002060"/>
                <w:sz w:val="28"/>
                <w:szCs w:val="28"/>
              </w:rPr>
              <w:t>19 мая</w:t>
            </w:r>
          </w:p>
          <w:p w:rsidR="00585356" w:rsidRPr="00AB3631" w:rsidRDefault="00585356" w:rsidP="00A56BB5">
            <w:pPr>
              <w:jc w:val="center"/>
              <w:rPr>
                <w:b/>
                <w:color w:val="002060"/>
                <w:sz w:val="28"/>
                <w:szCs w:val="28"/>
              </w:rPr>
            </w:pPr>
            <w:r w:rsidRPr="00AB3631">
              <w:rPr>
                <w:b/>
                <w:color w:val="002060"/>
                <w:sz w:val="28"/>
                <w:szCs w:val="28"/>
              </w:rPr>
              <w:t>14.00</w:t>
            </w:r>
          </w:p>
        </w:tc>
        <w:tc>
          <w:tcPr>
            <w:tcW w:w="5569" w:type="dxa"/>
            <w:vAlign w:val="center"/>
          </w:tcPr>
          <w:p w:rsidR="00585356" w:rsidRPr="00AB3631" w:rsidRDefault="00585356" w:rsidP="00A56BB5">
            <w:pPr>
              <w:jc w:val="center"/>
              <w:rPr>
                <w:color w:val="002060"/>
                <w:sz w:val="28"/>
              </w:rPr>
            </w:pPr>
            <w:proofErr w:type="spellStart"/>
            <w:r w:rsidRPr="00AB3631">
              <w:rPr>
                <w:color w:val="002060"/>
                <w:sz w:val="28"/>
              </w:rPr>
              <w:t>Митап</w:t>
            </w:r>
            <w:proofErr w:type="spellEnd"/>
            <w:r w:rsidRPr="00AB3631">
              <w:rPr>
                <w:color w:val="002060"/>
                <w:sz w:val="28"/>
              </w:rPr>
              <w:t xml:space="preserve"> выпускников старших курсов вузов и </w:t>
            </w:r>
            <w:proofErr w:type="spellStart"/>
            <w:r w:rsidRPr="00AB3631">
              <w:rPr>
                <w:color w:val="002060"/>
                <w:sz w:val="28"/>
              </w:rPr>
              <w:t>ссузов</w:t>
            </w:r>
            <w:proofErr w:type="spellEnd"/>
            <w:r w:rsidRPr="00AB3631">
              <w:rPr>
                <w:color w:val="002060"/>
                <w:sz w:val="28"/>
              </w:rPr>
              <w:t xml:space="preserve"> на тему: "Первые шаги </w:t>
            </w:r>
            <w:proofErr w:type="spellStart"/>
            <w:r w:rsidRPr="00AB3631">
              <w:rPr>
                <w:color w:val="002060"/>
                <w:sz w:val="28"/>
              </w:rPr>
              <w:t>стартапера</w:t>
            </w:r>
            <w:proofErr w:type="spellEnd"/>
            <w:r w:rsidRPr="00AB3631">
              <w:rPr>
                <w:color w:val="002060"/>
                <w:sz w:val="28"/>
              </w:rPr>
              <w:t>".</w:t>
            </w:r>
          </w:p>
        </w:tc>
        <w:tc>
          <w:tcPr>
            <w:tcW w:w="3254" w:type="dxa"/>
            <w:vAlign w:val="center"/>
          </w:tcPr>
          <w:p w:rsidR="00585356" w:rsidRDefault="00585356" w:rsidP="00A56BB5">
            <w:pPr>
              <w:jc w:val="center"/>
              <w:rPr>
                <w:color w:val="002060"/>
                <w:sz w:val="28"/>
              </w:rPr>
            </w:pPr>
            <w:proofErr w:type="spellStart"/>
            <w:r w:rsidRPr="00AB3631">
              <w:rPr>
                <w:color w:val="002060"/>
                <w:sz w:val="28"/>
              </w:rPr>
              <w:t>Ит</w:t>
            </w:r>
            <w:proofErr w:type="spellEnd"/>
            <w:r w:rsidRPr="00AB3631">
              <w:rPr>
                <w:color w:val="002060"/>
                <w:sz w:val="28"/>
              </w:rPr>
              <w:t xml:space="preserve"> парк</w:t>
            </w:r>
          </w:p>
          <w:p w:rsidR="00585356" w:rsidRPr="00CC64BE" w:rsidRDefault="00585356" w:rsidP="00A56BB5">
            <w:pPr>
              <w:jc w:val="center"/>
              <w:rPr>
                <w:i/>
                <w:color w:val="002060"/>
                <w:sz w:val="28"/>
              </w:rPr>
            </w:pPr>
            <w:r>
              <w:rPr>
                <w:i/>
                <w:color w:val="002060"/>
                <w:sz w:val="24"/>
              </w:rPr>
              <w:t>(Машиностроительная,</w:t>
            </w:r>
            <w:r w:rsidRPr="00CC64BE">
              <w:rPr>
                <w:i/>
                <w:color w:val="002060"/>
                <w:sz w:val="24"/>
              </w:rPr>
              <w:t>91А)</w:t>
            </w:r>
          </w:p>
        </w:tc>
      </w:tr>
      <w:tr w:rsidR="00585356" w:rsidRPr="00AB3631" w:rsidTr="00A56BB5">
        <w:trPr>
          <w:trHeight w:val="841"/>
        </w:trPr>
        <w:tc>
          <w:tcPr>
            <w:tcW w:w="1921" w:type="dxa"/>
            <w:shd w:val="clear" w:color="auto" w:fill="BDD6EE" w:themeFill="accent1" w:themeFillTint="66"/>
            <w:vAlign w:val="center"/>
          </w:tcPr>
          <w:p w:rsidR="00585356" w:rsidRDefault="00585356" w:rsidP="00A56BB5">
            <w:pPr>
              <w:jc w:val="center"/>
              <w:rPr>
                <w:b/>
                <w:color w:val="002060"/>
                <w:sz w:val="28"/>
                <w:szCs w:val="28"/>
              </w:rPr>
            </w:pPr>
            <w:r w:rsidRPr="00AB3631">
              <w:rPr>
                <w:b/>
                <w:color w:val="002060"/>
                <w:sz w:val="28"/>
                <w:szCs w:val="28"/>
              </w:rPr>
              <w:t>19 мая</w:t>
            </w:r>
          </w:p>
          <w:p w:rsidR="00585356" w:rsidRPr="00AB3631" w:rsidRDefault="00585356" w:rsidP="00A56BB5">
            <w:pPr>
              <w:jc w:val="center"/>
              <w:rPr>
                <w:b/>
                <w:color w:val="002060"/>
                <w:sz w:val="28"/>
                <w:szCs w:val="28"/>
              </w:rPr>
            </w:pPr>
            <w:r>
              <w:rPr>
                <w:b/>
                <w:color w:val="002060"/>
                <w:sz w:val="28"/>
                <w:szCs w:val="28"/>
              </w:rPr>
              <w:t>14.00-16.00</w:t>
            </w:r>
          </w:p>
        </w:tc>
        <w:tc>
          <w:tcPr>
            <w:tcW w:w="5569" w:type="dxa"/>
            <w:vAlign w:val="center"/>
          </w:tcPr>
          <w:p w:rsidR="00585356" w:rsidRPr="00AB3631" w:rsidRDefault="00585356" w:rsidP="00A56BB5">
            <w:pPr>
              <w:jc w:val="center"/>
              <w:rPr>
                <w:color w:val="002060"/>
                <w:sz w:val="28"/>
              </w:rPr>
            </w:pPr>
            <w:r w:rsidRPr="00AB3631">
              <w:rPr>
                <w:color w:val="002060"/>
                <w:sz w:val="28"/>
              </w:rPr>
              <w:t xml:space="preserve">День открытых дверей Управления </w:t>
            </w:r>
            <w:proofErr w:type="spellStart"/>
            <w:r w:rsidRPr="00AB3631">
              <w:rPr>
                <w:color w:val="002060"/>
                <w:sz w:val="28"/>
              </w:rPr>
              <w:t>Роспотребнадзор</w:t>
            </w:r>
            <w:proofErr w:type="spellEnd"/>
          </w:p>
        </w:tc>
        <w:tc>
          <w:tcPr>
            <w:tcW w:w="3254" w:type="dxa"/>
            <w:vAlign w:val="center"/>
          </w:tcPr>
          <w:p w:rsidR="00585356" w:rsidRPr="00AB3631" w:rsidRDefault="00585356" w:rsidP="00A56BB5">
            <w:pPr>
              <w:jc w:val="center"/>
              <w:rPr>
                <w:color w:val="002060"/>
                <w:sz w:val="28"/>
              </w:rPr>
            </w:pPr>
            <w:r w:rsidRPr="00CC64BE">
              <w:rPr>
                <w:color w:val="002060"/>
                <w:sz w:val="28"/>
              </w:rPr>
              <w:t>ул. Низаметдинова, д.14, этаж 3</w:t>
            </w:r>
          </w:p>
        </w:tc>
      </w:tr>
      <w:tr w:rsidR="00585356" w:rsidRPr="00AB3631" w:rsidTr="00A56BB5">
        <w:trPr>
          <w:trHeight w:val="841"/>
        </w:trPr>
        <w:tc>
          <w:tcPr>
            <w:tcW w:w="1921" w:type="dxa"/>
            <w:shd w:val="clear" w:color="auto" w:fill="BDD6EE" w:themeFill="accent1" w:themeFillTint="66"/>
            <w:vAlign w:val="center"/>
          </w:tcPr>
          <w:p w:rsidR="00585356" w:rsidRDefault="00585356" w:rsidP="00A56BB5">
            <w:pPr>
              <w:jc w:val="center"/>
              <w:rPr>
                <w:b/>
                <w:color w:val="002060"/>
                <w:sz w:val="28"/>
                <w:szCs w:val="28"/>
              </w:rPr>
            </w:pPr>
            <w:r>
              <w:rPr>
                <w:b/>
                <w:color w:val="002060"/>
                <w:sz w:val="28"/>
                <w:szCs w:val="28"/>
              </w:rPr>
              <w:t>19</w:t>
            </w:r>
            <w:r w:rsidRPr="00AB3631">
              <w:rPr>
                <w:b/>
                <w:color w:val="002060"/>
                <w:sz w:val="28"/>
                <w:szCs w:val="28"/>
              </w:rPr>
              <w:t xml:space="preserve"> мая</w:t>
            </w:r>
          </w:p>
          <w:p w:rsidR="00585356" w:rsidRPr="00AB3631" w:rsidRDefault="00585356" w:rsidP="00A56BB5">
            <w:pPr>
              <w:jc w:val="center"/>
              <w:rPr>
                <w:b/>
                <w:color w:val="002060"/>
                <w:sz w:val="28"/>
                <w:szCs w:val="28"/>
              </w:rPr>
            </w:pPr>
            <w:r w:rsidRPr="00AB3631">
              <w:rPr>
                <w:b/>
                <w:color w:val="002060"/>
                <w:sz w:val="28"/>
                <w:szCs w:val="28"/>
              </w:rPr>
              <w:t>14.00</w:t>
            </w:r>
          </w:p>
        </w:tc>
        <w:tc>
          <w:tcPr>
            <w:tcW w:w="5569" w:type="dxa"/>
            <w:vAlign w:val="center"/>
          </w:tcPr>
          <w:p w:rsidR="00585356" w:rsidRPr="00AB3631" w:rsidRDefault="00585356" w:rsidP="00A56BB5">
            <w:pPr>
              <w:jc w:val="center"/>
              <w:rPr>
                <w:color w:val="002060"/>
                <w:sz w:val="28"/>
              </w:rPr>
            </w:pPr>
            <w:r w:rsidRPr="00AB3631">
              <w:rPr>
                <w:color w:val="002060"/>
                <w:sz w:val="28"/>
              </w:rPr>
              <w:t>Семинар в рамках нацпроекта «Производительность труда»</w:t>
            </w:r>
          </w:p>
        </w:tc>
        <w:tc>
          <w:tcPr>
            <w:tcW w:w="3254" w:type="dxa"/>
            <w:vAlign w:val="center"/>
          </w:tcPr>
          <w:p w:rsidR="00585356" w:rsidRPr="00AB3631" w:rsidRDefault="00585356" w:rsidP="00A56BB5">
            <w:pPr>
              <w:jc w:val="center"/>
              <w:rPr>
                <w:color w:val="002060"/>
                <w:sz w:val="28"/>
              </w:rPr>
            </w:pPr>
            <w:r w:rsidRPr="00AB3631">
              <w:rPr>
                <w:color w:val="002060"/>
                <w:sz w:val="28"/>
              </w:rPr>
              <w:t xml:space="preserve">ТПП </w:t>
            </w:r>
            <w:proofErr w:type="spellStart"/>
            <w:r w:rsidRPr="00AB3631">
              <w:rPr>
                <w:color w:val="002060"/>
                <w:sz w:val="28"/>
              </w:rPr>
              <w:t>г.Набережные</w:t>
            </w:r>
            <w:proofErr w:type="spellEnd"/>
            <w:r w:rsidRPr="00AB3631">
              <w:rPr>
                <w:color w:val="002060"/>
                <w:sz w:val="28"/>
              </w:rPr>
              <w:t xml:space="preserve"> Челны</w:t>
            </w:r>
          </w:p>
          <w:p w:rsidR="00585356" w:rsidRPr="00AB3631" w:rsidRDefault="00585356" w:rsidP="00A56BB5">
            <w:pPr>
              <w:jc w:val="center"/>
              <w:rPr>
                <w:color w:val="002060"/>
                <w:sz w:val="28"/>
              </w:rPr>
            </w:pPr>
            <w:r w:rsidRPr="00CC64BE">
              <w:rPr>
                <w:i/>
                <w:color w:val="002060"/>
                <w:sz w:val="24"/>
              </w:rPr>
              <w:t>(ул. Ш. Усманова,122)</w:t>
            </w:r>
          </w:p>
        </w:tc>
      </w:tr>
      <w:tr w:rsidR="00585356" w:rsidRPr="00AB3631" w:rsidTr="00A56BB5">
        <w:tc>
          <w:tcPr>
            <w:tcW w:w="1921" w:type="dxa"/>
            <w:shd w:val="clear" w:color="auto" w:fill="BDD6EE" w:themeFill="accent1" w:themeFillTint="66"/>
            <w:vAlign w:val="center"/>
          </w:tcPr>
          <w:p w:rsidR="00585356" w:rsidRPr="00AB3631" w:rsidRDefault="00585356" w:rsidP="00A56BB5">
            <w:pPr>
              <w:jc w:val="center"/>
              <w:rPr>
                <w:b/>
                <w:color w:val="002060"/>
                <w:sz w:val="28"/>
                <w:szCs w:val="28"/>
              </w:rPr>
            </w:pPr>
            <w:r w:rsidRPr="00AB3631">
              <w:rPr>
                <w:b/>
                <w:color w:val="002060"/>
                <w:sz w:val="28"/>
                <w:szCs w:val="28"/>
              </w:rPr>
              <w:t>2</w:t>
            </w:r>
            <w:r w:rsidR="00F77A75">
              <w:rPr>
                <w:b/>
                <w:color w:val="002060"/>
                <w:sz w:val="28"/>
                <w:szCs w:val="28"/>
              </w:rPr>
              <w:t>1</w:t>
            </w:r>
            <w:r w:rsidRPr="00AB3631">
              <w:rPr>
                <w:b/>
                <w:color w:val="002060"/>
                <w:sz w:val="28"/>
                <w:szCs w:val="28"/>
              </w:rPr>
              <w:t xml:space="preserve"> мая</w:t>
            </w:r>
          </w:p>
          <w:p w:rsidR="00585356" w:rsidRPr="00AB3631" w:rsidRDefault="00585356" w:rsidP="00A56BB5">
            <w:pPr>
              <w:jc w:val="center"/>
              <w:rPr>
                <w:b/>
                <w:color w:val="002060"/>
                <w:sz w:val="28"/>
                <w:szCs w:val="28"/>
              </w:rPr>
            </w:pPr>
            <w:r w:rsidRPr="00AB3631">
              <w:rPr>
                <w:b/>
                <w:color w:val="002060"/>
                <w:sz w:val="28"/>
                <w:szCs w:val="28"/>
              </w:rPr>
              <w:t>15.</w:t>
            </w:r>
            <w:r w:rsidR="006C5B58">
              <w:rPr>
                <w:b/>
                <w:color w:val="002060"/>
                <w:sz w:val="28"/>
                <w:szCs w:val="28"/>
              </w:rPr>
              <w:t>30</w:t>
            </w:r>
          </w:p>
        </w:tc>
        <w:tc>
          <w:tcPr>
            <w:tcW w:w="5569" w:type="dxa"/>
            <w:vAlign w:val="center"/>
          </w:tcPr>
          <w:p w:rsidR="00585356" w:rsidRPr="00AB3631" w:rsidRDefault="00585356" w:rsidP="00A56BB5">
            <w:pPr>
              <w:jc w:val="center"/>
              <w:rPr>
                <w:color w:val="002060"/>
                <w:sz w:val="28"/>
              </w:rPr>
            </w:pPr>
            <w:r w:rsidRPr="00AB3631">
              <w:rPr>
                <w:color w:val="002060"/>
                <w:sz w:val="28"/>
              </w:rPr>
              <w:t>«БИЗНЕС И ВЛАСТЬ»</w:t>
            </w:r>
          </w:p>
          <w:p w:rsidR="00585356" w:rsidRPr="00AB3631" w:rsidRDefault="00585356" w:rsidP="00A56BB5">
            <w:pPr>
              <w:jc w:val="center"/>
              <w:rPr>
                <w:color w:val="002060"/>
                <w:sz w:val="28"/>
              </w:rPr>
            </w:pPr>
            <w:r w:rsidRPr="00AB3631">
              <w:rPr>
                <w:color w:val="002060"/>
                <w:sz w:val="28"/>
              </w:rPr>
              <w:t>Круглый стол «Решения актуальных вопросов предпринимательства с прокурором города Набережные Челны»</w:t>
            </w:r>
          </w:p>
        </w:tc>
        <w:tc>
          <w:tcPr>
            <w:tcW w:w="3254" w:type="dxa"/>
            <w:vAlign w:val="center"/>
          </w:tcPr>
          <w:p w:rsidR="006C5B58" w:rsidRPr="00CC64BE" w:rsidRDefault="006C5B58" w:rsidP="00A56BB5">
            <w:pPr>
              <w:jc w:val="center"/>
              <w:rPr>
                <w:color w:val="002060"/>
                <w:sz w:val="28"/>
                <w:szCs w:val="24"/>
              </w:rPr>
            </w:pPr>
            <w:r w:rsidRPr="00CC64BE">
              <w:rPr>
                <w:color w:val="002060"/>
                <w:sz w:val="28"/>
                <w:szCs w:val="24"/>
              </w:rPr>
              <w:t>МЦ «НУР»</w:t>
            </w:r>
          </w:p>
          <w:p w:rsidR="00585356" w:rsidRPr="00AB3631" w:rsidRDefault="006C5B58" w:rsidP="00A56BB5">
            <w:pPr>
              <w:jc w:val="center"/>
              <w:rPr>
                <w:i/>
                <w:color w:val="002060"/>
                <w:sz w:val="28"/>
              </w:rPr>
            </w:pPr>
            <w:r w:rsidRPr="00CC64BE">
              <w:rPr>
                <w:i/>
                <w:color w:val="002060"/>
                <w:sz w:val="24"/>
                <w:szCs w:val="24"/>
              </w:rPr>
              <w:t xml:space="preserve">(ул. Академика </w:t>
            </w:r>
            <w:proofErr w:type="spellStart"/>
            <w:r w:rsidRPr="00CC64BE">
              <w:rPr>
                <w:i/>
                <w:color w:val="002060"/>
                <w:sz w:val="24"/>
                <w:szCs w:val="24"/>
              </w:rPr>
              <w:t>Рубаненко</w:t>
            </w:r>
            <w:proofErr w:type="spellEnd"/>
            <w:r w:rsidRPr="00CC64BE">
              <w:rPr>
                <w:i/>
                <w:color w:val="002060"/>
                <w:sz w:val="24"/>
                <w:szCs w:val="24"/>
              </w:rPr>
              <w:t>, 2)</w:t>
            </w:r>
          </w:p>
        </w:tc>
      </w:tr>
      <w:tr w:rsidR="00585356" w:rsidRPr="00AB3631" w:rsidTr="00A56BB5">
        <w:tc>
          <w:tcPr>
            <w:tcW w:w="1921" w:type="dxa"/>
            <w:shd w:val="clear" w:color="auto" w:fill="BDD6EE" w:themeFill="accent1" w:themeFillTint="66"/>
            <w:vAlign w:val="center"/>
          </w:tcPr>
          <w:p w:rsidR="00585356" w:rsidRPr="00AB3631" w:rsidRDefault="00585356" w:rsidP="00A56BB5">
            <w:pPr>
              <w:jc w:val="center"/>
              <w:rPr>
                <w:b/>
                <w:color w:val="002060"/>
                <w:sz w:val="28"/>
                <w:szCs w:val="28"/>
              </w:rPr>
            </w:pPr>
            <w:r w:rsidRPr="00AB3631">
              <w:rPr>
                <w:b/>
                <w:color w:val="002060"/>
                <w:sz w:val="28"/>
                <w:szCs w:val="28"/>
              </w:rPr>
              <w:t>25 мая</w:t>
            </w:r>
          </w:p>
          <w:p w:rsidR="00585356" w:rsidRPr="00AB3631" w:rsidRDefault="00585356" w:rsidP="00A56BB5">
            <w:pPr>
              <w:jc w:val="center"/>
              <w:rPr>
                <w:b/>
                <w:color w:val="002060"/>
                <w:sz w:val="28"/>
                <w:szCs w:val="28"/>
              </w:rPr>
            </w:pPr>
            <w:r w:rsidRPr="00AB3631">
              <w:rPr>
                <w:b/>
                <w:color w:val="002060"/>
                <w:sz w:val="28"/>
                <w:szCs w:val="28"/>
              </w:rPr>
              <w:t>15.00</w:t>
            </w:r>
          </w:p>
        </w:tc>
        <w:tc>
          <w:tcPr>
            <w:tcW w:w="5569" w:type="dxa"/>
            <w:vAlign w:val="center"/>
          </w:tcPr>
          <w:p w:rsidR="00585356" w:rsidRDefault="00585356" w:rsidP="00A56BB5">
            <w:pPr>
              <w:jc w:val="center"/>
              <w:rPr>
                <w:color w:val="002060"/>
                <w:sz w:val="28"/>
              </w:rPr>
            </w:pPr>
            <w:r w:rsidRPr="00AB3631">
              <w:rPr>
                <w:color w:val="002060"/>
                <w:sz w:val="28"/>
              </w:rPr>
              <w:t>Практический семинар для предпринимателей</w:t>
            </w:r>
          </w:p>
          <w:p w:rsidR="00585356" w:rsidRPr="00AB3631" w:rsidRDefault="00585356" w:rsidP="00A56BB5">
            <w:pPr>
              <w:jc w:val="center"/>
              <w:rPr>
                <w:color w:val="002060"/>
                <w:sz w:val="28"/>
              </w:rPr>
            </w:pPr>
            <w:r w:rsidRPr="00AB3631">
              <w:rPr>
                <w:color w:val="002060"/>
                <w:sz w:val="28"/>
              </w:rPr>
              <w:t>«Экономика для субъектов МСП»</w:t>
            </w:r>
          </w:p>
        </w:tc>
        <w:tc>
          <w:tcPr>
            <w:tcW w:w="3254" w:type="dxa"/>
            <w:vAlign w:val="center"/>
          </w:tcPr>
          <w:p w:rsidR="00585356" w:rsidRPr="00AB3631" w:rsidRDefault="00585356" w:rsidP="00A56BB5">
            <w:pPr>
              <w:jc w:val="center"/>
              <w:rPr>
                <w:color w:val="002060"/>
                <w:sz w:val="28"/>
              </w:rPr>
            </w:pPr>
            <w:r w:rsidRPr="00AB3631">
              <w:rPr>
                <w:color w:val="002060"/>
                <w:sz w:val="28"/>
              </w:rPr>
              <w:t>Мэрия города</w:t>
            </w:r>
          </w:p>
          <w:p w:rsidR="00585356" w:rsidRPr="00CC64BE" w:rsidRDefault="00585356" w:rsidP="00A56BB5">
            <w:pPr>
              <w:jc w:val="center"/>
              <w:rPr>
                <w:i/>
                <w:color w:val="002060"/>
                <w:sz w:val="24"/>
                <w:szCs w:val="24"/>
              </w:rPr>
            </w:pPr>
            <w:r w:rsidRPr="00CC64BE">
              <w:rPr>
                <w:i/>
                <w:color w:val="002060"/>
                <w:sz w:val="24"/>
                <w:szCs w:val="24"/>
              </w:rPr>
              <w:t>(пр.Х.Туфана,23)</w:t>
            </w:r>
          </w:p>
        </w:tc>
      </w:tr>
      <w:tr w:rsidR="00585356" w:rsidRPr="00AB3631" w:rsidTr="00C758D0">
        <w:trPr>
          <w:trHeight w:val="663"/>
        </w:trPr>
        <w:tc>
          <w:tcPr>
            <w:tcW w:w="1921" w:type="dxa"/>
            <w:shd w:val="clear" w:color="auto" w:fill="BDD6EE" w:themeFill="accent1" w:themeFillTint="66"/>
            <w:vAlign w:val="center"/>
          </w:tcPr>
          <w:p w:rsidR="00585356" w:rsidRPr="00AB3631" w:rsidRDefault="00585356" w:rsidP="00A56BB5">
            <w:pPr>
              <w:jc w:val="center"/>
              <w:rPr>
                <w:b/>
                <w:color w:val="002060"/>
                <w:sz w:val="28"/>
                <w:szCs w:val="28"/>
              </w:rPr>
            </w:pPr>
            <w:r>
              <w:rPr>
                <w:b/>
                <w:color w:val="002060"/>
                <w:sz w:val="28"/>
                <w:szCs w:val="28"/>
              </w:rPr>
              <w:t xml:space="preserve">26 </w:t>
            </w:r>
            <w:r w:rsidRPr="00AB3631">
              <w:rPr>
                <w:b/>
                <w:color w:val="002060"/>
                <w:sz w:val="28"/>
                <w:szCs w:val="28"/>
              </w:rPr>
              <w:t>мая</w:t>
            </w:r>
          </w:p>
          <w:p w:rsidR="00585356" w:rsidRPr="00AB3631" w:rsidRDefault="00585356" w:rsidP="00A56BB5">
            <w:pPr>
              <w:jc w:val="center"/>
              <w:rPr>
                <w:b/>
                <w:color w:val="002060"/>
                <w:sz w:val="28"/>
                <w:szCs w:val="28"/>
              </w:rPr>
            </w:pPr>
            <w:r>
              <w:rPr>
                <w:b/>
                <w:color w:val="002060"/>
                <w:sz w:val="28"/>
                <w:szCs w:val="28"/>
              </w:rPr>
              <w:t>10</w:t>
            </w:r>
            <w:r w:rsidRPr="00AB3631">
              <w:rPr>
                <w:b/>
                <w:color w:val="002060"/>
                <w:sz w:val="28"/>
                <w:szCs w:val="28"/>
              </w:rPr>
              <w:t>.00</w:t>
            </w:r>
          </w:p>
        </w:tc>
        <w:tc>
          <w:tcPr>
            <w:tcW w:w="5569" w:type="dxa"/>
            <w:vAlign w:val="center"/>
          </w:tcPr>
          <w:p w:rsidR="00585356" w:rsidRPr="00AB3631" w:rsidRDefault="00585356" w:rsidP="00C758D0">
            <w:pPr>
              <w:jc w:val="center"/>
              <w:rPr>
                <w:color w:val="002060"/>
                <w:sz w:val="28"/>
              </w:rPr>
            </w:pPr>
            <w:r>
              <w:rPr>
                <w:color w:val="002060"/>
                <w:sz w:val="28"/>
              </w:rPr>
              <w:t>Посещение предприятий</w:t>
            </w:r>
            <w:bookmarkStart w:id="0" w:name="_GoBack"/>
            <w:bookmarkEnd w:id="0"/>
          </w:p>
        </w:tc>
        <w:tc>
          <w:tcPr>
            <w:tcW w:w="3254" w:type="dxa"/>
            <w:vAlign w:val="center"/>
          </w:tcPr>
          <w:p w:rsidR="00585356" w:rsidRPr="00AB3631" w:rsidRDefault="00585356" w:rsidP="00C758D0">
            <w:pPr>
              <w:jc w:val="center"/>
              <w:rPr>
                <w:color w:val="002060"/>
                <w:sz w:val="28"/>
              </w:rPr>
            </w:pPr>
            <w:r w:rsidRPr="00AB3631">
              <w:rPr>
                <w:color w:val="002060"/>
                <w:sz w:val="28"/>
              </w:rPr>
              <w:t>Предприятия города</w:t>
            </w:r>
          </w:p>
        </w:tc>
      </w:tr>
      <w:tr w:rsidR="00585356" w:rsidRPr="00AB3631" w:rsidTr="00A56BB5">
        <w:tc>
          <w:tcPr>
            <w:tcW w:w="1921" w:type="dxa"/>
            <w:shd w:val="clear" w:color="auto" w:fill="BDD6EE" w:themeFill="accent1" w:themeFillTint="66"/>
            <w:vAlign w:val="center"/>
          </w:tcPr>
          <w:p w:rsidR="00585356" w:rsidRPr="00AB3631" w:rsidRDefault="00585356" w:rsidP="00A56BB5">
            <w:pPr>
              <w:jc w:val="center"/>
              <w:rPr>
                <w:b/>
                <w:color w:val="002060"/>
                <w:sz w:val="28"/>
                <w:szCs w:val="28"/>
              </w:rPr>
            </w:pPr>
            <w:r w:rsidRPr="00AB3631">
              <w:rPr>
                <w:b/>
                <w:color w:val="002060"/>
                <w:sz w:val="28"/>
                <w:szCs w:val="28"/>
              </w:rPr>
              <w:t>26 мая</w:t>
            </w:r>
          </w:p>
          <w:p w:rsidR="00585356" w:rsidRPr="00AB3631" w:rsidRDefault="00585356" w:rsidP="00A56BB5">
            <w:pPr>
              <w:jc w:val="center"/>
              <w:rPr>
                <w:b/>
                <w:color w:val="002060"/>
                <w:sz w:val="28"/>
                <w:szCs w:val="28"/>
              </w:rPr>
            </w:pPr>
            <w:r w:rsidRPr="00AB3631">
              <w:rPr>
                <w:b/>
                <w:color w:val="002060"/>
                <w:sz w:val="28"/>
                <w:szCs w:val="28"/>
              </w:rPr>
              <w:t>1</w:t>
            </w:r>
            <w:r w:rsidR="006C5B58">
              <w:rPr>
                <w:b/>
                <w:color w:val="002060"/>
                <w:sz w:val="28"/>
                <w:szCs w:val="28"/>
              </w:rPr>
              <w:t>5</w:t>
            </w:r>
            <w:r w:rsidRPr="00AB3631">
              <w:rPr>
                <w:b/>
                <w:color w:val="002060"/>
                <w:sz w:val="28"/>
                <w:szCs w:val="28"/>
              </w:rPr>
              <w:t>.30-16.00</w:t>
            </w:r>
          </w:p>
        </w:tc>
        <w:tc>
          <w:tcPr>
            <w:tcW w:w="5569" w:type="dxa"/>
            <w:vAlign w:val="center"/>
          </w:tcPr>
          <w:p w:rsidR="00CA265E" w:rsidRPr="00CA265E" w:rsidRDefault="00CA265E" w:rsidP="00A56BB5">
            <w:pPr>
              <w:jc w:val="center"/>
              <w:rPr>
                <w:color w:val="002060"/>
                <w:sz w:val="28"/>
              </w:rPr>
            </w:pPr>
            <w:r w:rsidRPr="00CA265E">
              <w:rPr>
                <w:color w:val="002060"/>
                <w:sz w:val="28"/>
              </w:rPr>
              <w:t>Открытое совместное заседание Кадрового комитета ИННОКАМ и Комитета по науке и образованию ТПП</w:t>
            </w:r>
          </w:p>
          <w:p w:rsidR="00585356" w:rsidRPr="00AB3631" w:rsidRDefault="00CA265E" w:rsidP="00A56BB5">
            <w:pPr>
              <w:jc w:val="center"/>
              <w:rPr>
                <w:color w:val="002060"/>
                <w:sz w:val="28"/>
              </w:rPr>
            </w:pPr>
            <w:r w:rsidRPr="00CA265E">
              <w:rPr>
                <w:color w:val="002060"/>
                <w:sz w:val="28"/>
              </w:rPr>
              <w:t>«Роль маркетинга территории в обеспечении положительной трудовой миграции в Камскую агломерацию»</w:t>
            </w:r>
          </w:p>
        </w:tc>
        <w:tc>
          <w:tcPr>
            <w:tcW w:w="3254" w:type="dxa"/>
            <w:vAlign w:val="center"/>
          </w:tcPr>
          <w:p w:rsidR="00585356" w:rsidRPr="00AB3631" w:rsidRDefault="00585356" w:rsidP="00A56BB5">
            <w:pPr>
              <w:jc w:val="center"/>
              <w:rPr>
                <w:color w:val="002060"/>
                <w:sz w:val="28"/>
              </w:rPr>
            </w:pPr>
            <w:r w:rsidRPr="00AB3631">
              <w:rPr>
                <w:color w:val="002060"/>
                <w:sz w:val="28"/>
              </w:rPr>
              <w:t xml:space="preserve">ТПП </w:t>
            </w:r>
            <w:proofErr w:type="spellStart"/>
            <w:r w:rsidRPr="00AB3631">
              <w:rPr>
                <w:color w:val="002060"/>
                <w:sz w:val="28"/>
              </w:rPr>
              <w:t>г</w:t>
            </w:r>
            <w:proofErr w:type="gramStart"/>
            <w:r w:rsidRPr="00AB3631">
              <w:rPr>
                <w:color w:val="002060"/>
                <w:sz w:val="28"/>
              </w:rPr>
              <w:t>.Н</w:t>
            </w:r>
            <w:proofErr w:type="gramEnd"/>
            <w:r w:rsidRPr="00AB3631">
              <w:rPr>
                <w:color w:val="002060"/>
                <w:sz w:val="28"/>
              </w:rPr>
              <w:t>абережные</w:t>
            </w:r>
            <w:proofErr w:type="spellEnd"/>
            <w:r w:rsidRPr="00AB3631">
              <w:rPr>
                <w:color w:val="002060"/>
                <w:sz w:val="28"/>
              </w:rPr>
              <w:t xml:space="preserve"> Челны</w:t>
            </w:r>
          </w:p>
          <w:p w:rsidR="00585356" w:rsidRPr="00AB3631" w:rsidRDefault="00585356" w:rsidP="00A56BB5">
            <w:pPr>
              <w:jc w:val="center"/>
              <w:rPr>
                <w:color w:val="002060"/>
                <w:sz w:val="28"/>
              </w:rPr>
            </w:pPr>
            <w:r w:rsidRPr="00CC64BE">
              <w:rPr>
                <w:i/>
                <w:color w:val="002060"/>
                <w:sz w:val="24"/>
              </w:rPr>
              <w:t>(ул. Ш. Усманова,122)</w:t>
            </w:r>
          </w:p>
        </w:tc>
      </w:tr>
      <w:tr w:rsidR="00585356" w:rsidRPr="00AB3631" w:rsidTr="00A56BB5">
        <w:trPr>
          <w:trHeight w:val="689"/>
        </w:trPr>
        <w:tc>
          <w:tcPr>
            <w:tcW w:w="1921" w:type="dxa"/>
            <w:shd w:val="clear" w:color="auto" w:fill="BDD6EE" w:themeFill="accent1" w:themeFillTint="66"/>
            <w:vAlign w:val="center"/>
          </w:tcPr>
          <w:p w:rsidR="00585356" w:rsidRPr="00AB3631" w:rsidRDefault="00585356" w:rsidP="00A56BB5">
            <w:pPr>
              <w:jc w:val="center"/>
              <w:rPr>
                <w:b/>
                <w:color w:val="002060"/>
                <w:sz w:val="28"/>
                <w:szCs w:val="28"/>
              </w:rPr>
            </w:pPr>
            <w:r w:rsidRPr="00AB3631">
              <w:rPr>
                <w:b/>
                <w:color w:val="002060"/>
                <w:sz w:val="28"/>
                <w:szCs w:val="28"/>
              </w:rPr>
              <w:t>26 - 27 мая</w:t>
            </w:r>
          </w:p>
        </w:tc>
        <w:tc>
          <w:tcPr>
            <w:tcW w:w="5569" w:type="dxa"/>
            <w:vAlign w:val="center"/>
          </w:tcPr>
          <w:p w:rsidR="00585356" w:rsidRPr="00AB3631" w:rsidRDefault="00585356" w:rsidP="00A56BB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lang w:eastAsia="ru-RU"/>
              </w:rPr>
            </w:pPr>
            <w:r w:rsidRPr="00AB3631">
              <w:rPr>
                <w:color w:val="002060"/>
                <w:sz w:val="28"/>
              </w:rPr>
              <w:t>Бизнес-миссия в Республику Мордовия</w:t>
            </w:r>
          </w:p>
        </w:tc>
        <w:tc>
          <w:tcPr>
            <w:tcW w:w="3254" w:type="dxa"/>
            <w:vAlign w:val="center"/>
          </w:tcPr>
          <w:p w:rsidR="00585356" w:rsidRPr="00AB3631" w:rsidRDefault="00585356" w:rsidP="00A56BB5">
            <w:pPr>
              <w:jc w:val="center"/>
              <w:rPr>
                <w:color w:val="002060"/>
                <w:sz w:val="28"/>
              </w:rPr>
            </w:pPr>
            <w:proofErr w:type="spellStart"/>
            <w:r w:rsidRPr="00AB3631">
              <w:rPr>
                <w:color w:val="002060"/>
                <w:sz w:val="28"/>
              </w:rPr>
              <w:t>г</w:t>
            </w:r>
            <w:proofErr w:type="gramStart"/>
            <w:r w:rsidRPr="00AB3631">
              <w:rPr>
                <w:color w:val="002060"/>
                <w:sz w:val="28"/>
              </w:rPr>
              <w:t>.С</w:t>
            </w:r>
            <w:proofErr w:type="gramEnd"/>
            <w:r w:rsidRPr="00AB3631">
              <w:rPr>
                <w:color w:val="002060"/>
                <w:sz w:val="28"/>
              </w:rPr>
              <w:t>аранск</w:t>
            </w:r>
            <w:proofErr w:type="spellEnd"/>
          </w:p>
        </w:tc>
      </w:tr>
      <w:tr w:rsidR="00174A15" w:rsidRPr="00AB3631" w:rsidTr="00A56BB5">
        <w:trPr>
          <w:trHeight w:val="663"/>
        </w:trPr>
        <w:tc>
          <w:tcPr>
            <w:tcW w:w="1921" w:type="dxa"/>
            <w:shd w:val="clear" w:color="auto" w:fill="BDD6EE" w:themeFill="accent1" w:themeFillTint="66"/>
            <w:vAlign w:val="center"/>
          </w:tcPr>
          <w:p w:rsidR="00174A15" w:rsidRPr="00AB3631" w:rsidRDefault="00174A15" w:rsidP="00A56BB5">
            <w:pPr>
              <w:jc w:val="center"/>
              <w:rPr>
                <w:b/>
                <w:color w:val="002060"/>
                <w:sz w:val="28"/>
                <w:szCs w:val="28"/>
              </w:rPr>
            </w:pPr>
            <w:r w:rsidRPr="00AB3631">
              <w:rPr>
                <w:b/>
                <w:color w:val="002060"/>
                <w:sz w:val="28"/>
                <w:szCs w:val="28"/>
              </w:rPr>
              <w:t>2</w:t>
            </w:r>
            <w:r>
              <w:rPr>
                <w:b/>
                <w:color w:val="002060"/>
                <w:sz w:val="28"/>
                <w:szCs w:val="28"/>
              </w:rPr>
              <w:t>7</w:t>
            </w:r>
            <w:r w:rsidRPr="00AB3631">
              <w:rPr>
                <w:b/>
                <w:color w:val="002060"/>
                <w:sz w:val="28"/>
                <w:szCs w:val="28"/>
              </w:rPr>
              <w:t xml:space="preserve"> мая</w:t>
            </w:r>
          </w:p>
          <w:p w:rsidR="00174A15" w:rsidRPr="00AB3631" w:rsidRDefault="00174A15" w:rsidP="00A56BB5">
            <w:pPr>
              <w:tabs>
                <w:tab w:val="left" w:pos="450"/>
              </w:tabs>
              <w:jc w:val="center"/>
              <w:rPr>
                <w:b/>
                <w:color w:val="002060"/>
                <w:sz w:val="28"/>
                <w:szCs w:val="28"/>
              </w:rPr>
            </w:pPr>
            <w:r>
              <w:rPr>
                <w:b/>
                <w:color w:val="002060"/>
                <w:sz w:val="28"/>
                <w:szCs w:val="28"/>
              </w:rPr>
              <w:t>10</w:t>
            </w:r>
            <w:r w:rsidRPr="00AB3631">
              <w:rPr>
                <w:b/>
                <w:color w:val="002060"/>
                <w:sz w:val="28"/>
                <w:szCs w:val="28"/>
              </w:rPr>
              <w:t>.00</w:t>
            </w:r>
          </w:p>
        </w:tc>
        <w:tc>
          <w:tcPr>
            <w:tcW w:w="5569" w:type="dxa"/>
            <w:vAlign w:val="center"/>
          </w:tcPr>
          <w:p w:rsidR="00174A15" w:rsidRPr="00AB3631" w:rsidRDefault="00174A15" w:rsidP="00A56BB5">
            <w:pPr>
              <w:jc w:val="center"/>
              <w:rPr>
                <w:color w:val="002060"/>
                <w:sz w:val="28"/>
              </w:rPr>
            </w:pPr>
            <w:r w:rsidRPr="00AB3631">
              <w:rPr>
                <w:color w:val="002060"/>
                <w:sz w:val="28"/>
              </w:rPr>
              <w:t>Ярмарка вакансий для малого бизнеса</w:t>
            </w:r>
          </w:p>
        </w:tc>
        <w:tc>
          <w:tcPr>
            <w:tcW w:w="3254" w:type="dxa"/>
            <w:vAlign w:val="center"/>
          </w:tcPr>
          <w:p w:rsidR="00174A15" w:rsidRPr="00CC64BE" w:rsidRDefault="00174A15" w:rsidP="00A56BB5">
            <w:pPr>
              <w:jc w:val="center"/>
              <w:rPr>
                <w:color w:val="002060"/>
                <w:sz w:val="28"/>
                <w:szCs w:val="24"/>
              </w:rPr>
            </w:pPr>
            <w:r w:rsidRPr="00CC64BE">
              <w:rPr>
                <w:color w:val="002060"/>
                <w:sz w:val="28"/>
                <w:szCs w:val="24"/>
              </w:rPr>
              <w:t>МЦ «НУР»</w:t>
            </w:r>
          </w:p>
          <w:p w:rsidR="00174A15" w:rsidRPr="00CC64BE" w:rsidRDefault="00174A15" w:rsidP="00A56BB5">
            <w:pPr>
              <w:jc w:val="center"/>
              <w:rPr>
                <w:i/>
                <w:color w:val="002060"/>
                <w:sz w:val="24"/>
                <w:szCs w:val="24"/>
              </w:rPr>
            </w:pPr>
            <w:r w:rsidRPr="00CC64BE">
              <w:rPr>
                <w:i/>
                <w:color w:val="002060"/>
                <w:sz w:val="24"/>
                <w:szCs w:val="24"/>
              </w:rPr>
              <w:t xml:space="preserve">(ул. Академика </w:t>
            </w:r>
            <w:proofErr w:type="spellStart"/>
            <w:r w:rsidRPr="00CC64BE">
              <w:rPr>
                <w:i/>
                <w:color w:val="002060"/>
                <w:sz w:val="24"/>
                <w:szCs w:val="24"/>
              </w:rPr>
              <w:t>Рубаненко</w:t>
            </w:r>
            <w:proofErr w:type="spellEnd"/>
            <w:r w:rsidRPr="00CC64BE">
              <w:rPr>
                <w:i/>
                <w:color w:val="002060"/>
                <w:sz w:val="24"/>
                <w:szCs w:val="24"/>
              </w:rPr>
              <w:t>, 2)</w:t>
            </w:r>
          </w:p>
        </w:tc>
      </w:tr>
      <w:tr w:rsidR="00585356" w:rsidRPr="00AB3631" w:rsidTr="00A56BB5">
        <w:trPr>
          <w:trHeight w:val="775"/>
        </w:trPr>
        <w:tc>
          <w:tcPr>
            <w:tcW w:w="1921" w:type="dxa"/>
            <w:shd w:val="clear" w:color="auto" w:fill="BDD6EE" w:themeFill="accent1" w:themeFillTint="66"/>
            <w:vAlign w:val="center"/>
          </w:tcPr>
          <w:p w:rsidR="00585356" w:rsidRPr="00AB3631" w:rsidRDefault="00585356" w:rsidP="00A56BB5">
            <w:pPr>
              <w:jc w:val="center"/>
              <w:rPr>
                <w:b/>
                <w:color w:val="002060"/>
                <w:sz w:val="28"/>
                <w:szCs w:val="28"/>
              </w:rPr>
            </w:pPr>
            <w:r w:rsidRPr="00AB3631">
              <w:rPr>
                <w:b/>
                <w:color w:val="002060"/>
                <w:sz w:val="28"/>
                <w:szCs w:val="28"/>
              </w:rPr>
              <w:t>27 мая</w:t>
            </w:r>
          </w:p>
          <w:p w:rsidR="00585356" w:rsidRPr="00AB3631" w:rsidRDefault="00585356" w:rsidP="00A56BB5">
            <w:pPr>
              <w:jc w:val="center"/>
              <w:rPr>
                <w:b/>
                <w:color w:val="002060"/>
                <w:sz w:val="28"/>
                <w:szCs w:val="28"/>
              </w:rPr>
            </w:pPr>
            <w:r w:rsidRPr="00AB3631">
              <w:rPr>
                <w:b/>
                <w:color w:val="002060"/>
                <w:sz w:val="28"/>
                <w:szCs w:val="28"/>
              </w:rPr>
              <w:t>12.00</w:t>
            </w:r>
          </w:p>
        </w:tc>
        <w:tc>
          <w:tcPr>
            <w:tcW w:w="5569" w:type="dxa"/>
            <w:vAlign w:val="center"/>
          </w:tcPr>
          <w:p w:rsidR="00585356" w:rsidRDefault="00585356" w:rsidP="00A56BB5">
            <w:pPr>
              <w:jc w:val="center"/>
              <w:rPr>
                <w:color w:val="002060"/>
                <w:sz w:val="28"/>
              </w:rPr>
            </w:pPr>
            <w:r>
              <w:rPr>
                <w:color w:val="002060"/>
                <w:sz w:val="28"/>
              </w:rPr>
              <w:t>Подведение итогов Д</w:t>
            </w:r>
            <w:r w:rsidRPr="00AB3631">
              <w:rPr>
                <w:color w:val="002060"/>
                <w:sz w:val="28"/>
              </w:rPr>
              <w:t>екады предпринимательства в формате</w:t>
            </w:r>
          </w:p>
          <w:p w:rsidR="00585356" w:rsidRPr="00AB3631" w:rsidRDefault="00585356" w:rsidP="00A56BB5">
            <w:pPr>
              <w:jc w:val="center"/>
              <w:rPr>
                <w:rFonts w:ascii="Times New Roman" w:eastAsia="Times New Roman" w:hAnsi="Times New Roman" w:cs="Times New Roman"/>
                <w:color w:val="FF0000"/>
                <w:sz w:val="28"/>
                <w:lang w:eastAsia="ru-RU"/>
              </w:rPr>
            </w:pPr>
            <w:r w:rsidRPr="00AB3631">
              <w:rPr>
                <w:color w:val="002060"/>
                <w:sz w:val="28"/>
              </w:rPr>
              <w:t>«Делового обеда»</w:t>
            </w:r>
          </w:p>
        </w:tc>
        <w:tc>
          <w:tcPr>
            <w:tcW w:w="3254" w:type="dxa"/>
            <w:vAlign w:val="center"/>
          </w:tcPr>
          <w:p w:rsidR="00585356" w:rsidRDefault="00585356" w:rsidP="00A56BB5">
            <w:pPr>
              <w:jc w:val="center"/>
              <w:rPr>
                <w:color w:val="002060"/>
                <w:sz w:val="28"/>
              </w:rPr>
            </w:pPr>
            <w:r w:rsidRPr="00AB3631">
              <w:rPr>
                <w:color w:val="002060"/>
                <w:sz w:val="28"/>
              </w:rPr>
              <w:t>Арт-кафе «Гагарин»</w:t>
            </w:r>
          </w:p>
          <w:p w:rsidR="00585356" w:rsidRPr="00CC64BE" w:rsidRDefault="00585356" w:rsidP="00A56BB5">
            <w:pPr>
              <w:jc w:val="center"/>
              <w:rPr>
                <w:i/>
                <w:color w:val="002060"/>
                <w:sz w:val="24"/>
              </w:rPr>
            </w:pPr>
            <w:r w:rsidRPr="00CC64BE">
              <w:rPr>
                <w:sz w:val="20"/>
              </w:rPr>
              <w:t>(</w:t>
            </w:r>
            <w:r w:rsidRPr="00CC64BE">
              <w:rPr>
                <w:i/>
                <w:color w:val="002060"/>
                <w:sz w:val="24"/>
              </w:rPr>
              <w:t>пр. Автозаводский,7)</w:t>
            </w:r>
          </w:p>
          <w:p w:rsidR="00585356" w:rsidRPr="00AB3631" w:rsidRDefault="00585356" w:rsidP="00A56BB5">
            <w:pPr>
              <w:jc w:val="center"/>
              <w:rPr>
                <w:color w:val="002060"/>
                <w:sz w:val="28"/>
              </w:rPr>
            </w:pPr>
          </w:p>
        </w:tc>
      </w:tr>
    </w:tbl>
    <w:p w:rsidR="0055490C" w:rsidRPr="0055490C" w:rsidRDefault="0055490C" w:rsidP="00F77A75">
      <w:pPr>
        <w:rPr>
          <w:rFonts w:ascii="Lucida Console" w:hAnsi="Lucida Console"/>
          <w:b/>
          <w:color w:val="002060"/>
          <w:sz w:val="48"/>
        </w:rPr>
      </w:pPr>
    </w:p>
    <w:sectPr w:rsidR="0055490C" w:rsidRPr="0055490C" w:rsidSect="00AB3631">
      <w:pgSz w:w="11906" w:h="16838"/>
      <w:pgMar w:top="567" w:right="850" w:bottom="142" w:left="56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Lucida Console">
    <w:panose1 w:val="020B0609040504020204"/>
    <w:charset w:val="CC"/>
    <w:family w:val="modern"/>
    <w:pitch w:val="fixed"/>
    <w:sig w:usb0="8000028F" w:usb1="00001800" w:usb2="00000000" w:usb3="00000000" w:csb0="0000001F" w:csb1="00000000"/>
  </w:font>
  <w:font w:name="Calibri Light">
    <w:altName w:val="Arial"/>
    <w:charset w:val="CC"/>
    <w:family w:val="swiss"/>
    <w:pitch w:val="variable"/>
    <w:sig w:usb0="00000000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0"/>
  <w:hideSpellingErrors/>
  <w:hideGrammaticalErrors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5490C"/>
    <w:rsid w:val="000A7C66"/>
    <w:rsid w:val="00174A15"/>
    <w:rsid w:val="00184337"/>
    <w:rsid w:val="001A604C"/>
    <w:rsid w:val="00220915"/>
    <w:rsid w:val="0032577F"/>
    <w:rsid w:val="003D7162"/>
    <w:rsid w:val="00405376"/>
    <w:rsid w:val="0043049D"/>
    <w:rsid w:val="004B16E5"/>
    <w:rsid w:val="004C505B"/>
    <w:rsid w:val="00505AF9"/>
    <w:rsid w:val="0055490C"/>
    <w:rsid w:val="005770B2"/>
    <w:rsid w:val="00584D07"/>
    <w:rsid w:val="00585356"/>
    <w:rsid w:val="005C3A78"/>
    <w:rsid w:val="006C5B58"/>
    <w:rsid w:val="006C76D5"/>
    <w:rsid w:val="006D61D4"/>
    <w:rsid w:val="007E20CF"/>
    <w:rsid w:val="00830A98"/>
    <w:rsid w:val="00843874"/>
    <w:rsid w:val="0087402D"/>
    <w:rsid w:val="00941A8C"/>
    <w:rsid w:val="0097481D"/>
    <w:rsid w:val="00985B8B"/>
    <w:rsid w:val="00985C3E"/>
    <w:rsid w:val="00987491"/>
    <w:rsid w:val="009B1FB6"/>
    <w:rsid w:val="009B30A4"/>
    <w:rsid w:val="00A1743A"/>
    <w:rsid w:val="00A56BB5"/>
    <w:rsid w:val="00AB3631"/>
    <w:rsid w:val="00B50CB5"/>
    <w:rsid w:val="00BB4A60"/>
    <w:rsid w:val="00C758D0"/>
    <w:rsid w:val="00CA265E"/>
    <w:rsid w:val="00CB4A4D"/>
    <w:rsid w:val="00CC64BE"/>
    <w:rsid w:val="00CF4BCB"/>
    <w:rsid w:val="00D164AC"/>
    <w:rsid w:val="00D57028"/>
    <w:rsid w:val="00E234ED"/>
    <w:rsid w:val="00E53C7D"/>
    <w:rsid w:val="00F332D0"/>
    <w:rsid w:val="00F77A7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55490C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Balloon Text"/>
    <w:basedOn w:val="a"/>
    <w:link w:val="a5"/>
    <w:uiPriority w:val="99"/>
    <w:semiHidden/>
    <w:unhideWhenUsed/>
    <w:rsid w:val="00505AF9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505AF9"/>
    <w:rPr>
      <w:rFonts w:ascii="Tahoma" w:hAnsi="Tahoma" w:cs="Tahoma"/>
      <w:sz w:val="16"/>
      <w:szCs w:val="16"/>
    </w:rPr>
  </w:style>
  <w:style w:type="character" w:styleId="a6">
    <w:name w:val="Hyperlink"/>
    <w:basedOn w:val="a0"/>
    <w:uiPriority w:val="99"/>
    <w:semiHidden/>
    <w:unhideWhenUsed/>
    <w:rsid w:val="00CC64BE"/>
    <w:rPr>
      <w:color w:val="0000FF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55490C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Balloon Text"/>
    <w:basedOn w:val="a"/>
    <w:link w:val="a5"/>
    <w:uiPriority w:val="99"/>
    <w:semiHidden/>
    <w:unhideWhenUsed/>
    <w:rsid w:val="00505AF9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505AF9"/>
    <w:rPr>
      <w:rFonts w:ascii="Tahoma" w:hAnsi="Tahoma" w:cs="Tahoma"/>
      <w:sz w:val="16"/>
      <w:szCs w:val="16"/>
    </w:rPr>
  </w:style>
  <w:style w:type="character" w:styleId="a6">
    <w:name w:val="Hyperlink"/>
    <w:basedOn w:val="a0"/>
    <w:uiPriority w:val="99"/>
    <w:semiHidden/>
    <w:unhideWhenUsed/>
    <w:rsid w:val="00CC64BE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610939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3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83897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0456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3984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95945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png"/><Relationship Id="rId3" Type="http://schemas.openxmlformats.org/officeDocument/2006/relationships/settings" Target="settings.xml"/><Relationship Id="rId7" Type="http://schemas.openxmlformats.org/officeDocument/2006/relationships/image" Target="media/image3.png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image" Target="media/image2.jpeg"/><Relationship Id="rId5" Type="http://schemas.openxmlformats.org/officeDocument/2006/relationships/image" Target="media/image1.jpeg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173</TotalTime>
  <Pages>1</Pages>
  <Words>253</Words>
  <Characters>1446</Characters>
  <Application>Microsoft Office Word</Application>
  <DocSecurity>0</DocSecurity>
  <Lines>12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1696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Гилязова Г.В.</dc:creator>
  <cp:lastModifiedBy>Айрат Сагитович Сагдеев</cp:lastModifiedBy>
  <cp:revision>6</cp:revision>
  <cp:lastPrinted>2021-05-20T07:07:00Z</cp:lastPrinted>
  <dcterms:created xsi:type="dcterms:W3CDTF">2021-05-19T07:26:00Z</dcterms:created>
  <dcterms:modified xsi:type="dcterms:W3CDTF">2021-05-20T08:20:00Z</dcterms:modified>
</cp:coreProperties>
</file>